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75180760"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proofErr w:type="spellStart"/>
      <w:r w:rsidR="00D866F7" w:rsidRPr="00D866F7">
        <w:rPr>
          <w:rFonts w:ascii="Times New Roman" w:hAnsi="Times New Roman"/>
          <w:sz w:val="22"/>
          <w:szCs w:val="22"/>
          <w:lang w:val="en-GB"/>
        </w:rPr>
        <w:t>GrantEU</w:t>
      </w:r>
      <w:proofErr w:type="spellEnd"/>
      <w:r w:rsidR="00D866F7" w:rsidRPr="00D866F7">
        <w:rPr>
          <w:rFonts w:ascii="Times New Roman" w:hAnsi="Times New Roman"/>
          <w:sz w:val="22"/>
          <w:szCs w:val="22"/>
          <w:lang w:val="en-GB"/>
        </w:rPr>
        <w:t>/WS_0</w:t>
      </w:r>
      <w:r w:rsidR="002A5EF5">
        <w:rPr>
          <w:rFonts w:ascii="Times New Roman" w:hAnsi="Times New Roman"/>
          <w:sz w:val="22"/>
          <w:szCs w:val="22"/>
          <w:lang w:val="en-GB"/>
        </w:rPr>
        <w:t>2</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Pr="00603B20"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w:t>
      </w:r>
      <w:r w:rsidRPr="00603B20">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w:t>
      </w:r>
      <w:r w:rsidRPr="00603B20">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3.</w:t>
      </w:r>
      <w:r w:rsidRPr="00603B20">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4.</w:t>
      </w:r>
      <w:r w:rsidRPr="00603B20">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5.</w:t>
      </w:r>
      <w:r w:rsidRPr="00603B20">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6.</w:t>
      </w:r>
      <w:r w:rsidRPr="00603B20">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7.</w:t>
      </w:r>
      <w:r w:rsidRPr="00603B20">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8.</w:t>
      </w:r>
      <w:r w:rsidRPr="00603B20">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9.</w:t>
      </w:r>
      <w:r w:rsidRPr="00603B20">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Pr="00603B20"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10.</w:t>
      </w:r>
      <w:r w:rsidRPr="00603B20">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11.</w:t>
      </w:r>
      <w:r w:rsidRPr="00603B20">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12.</w:t>
      </w:r>
      <w:r w:rsidRPr="00603B20">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13.</w:t>
      </w:r>
      <w:r w:rsidRPr="00603B20">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14.</w:t>
      </w:r>
      <w:r w:rsidRPr="00603B20">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15.</w:t>
      </w:r>
      <w:r w:rsidRPr="00603B20">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16.</w:t>
      </w:r>
      <w:r w:rsidRPr="00603B20">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Pr="00603B20"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17.</w:t>
      </w:r>
      <w:r w:rsidRPr="00603B20">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18.</w:t>
      </w:r>
      <w:r w:rsidRPr="00603B20">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19.</w:t>
      </w:r>
      <w:r w:rsidRPr="00603B20">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20.</w:t>
      </w:r>
      <w:r w:rsidRPr="00603B20">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Pr="00603B20"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21.</w:t>
      </w:r>
      <w:r w:rsidRPr="00603B20">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22.</w:t>
      </w:r>
      <w:r w:rsidRPr="00603B20">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23.</w:t>
      </w:r>
      <w:r w:rsidRPr="00603B20">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Pr="00603B20"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24.</w:t>
      </w:r>
      <w:r w:rsidRPr="00603B20">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25.</w:t>
      </w:r>
      <w:r w:rsidRPr="00603B20">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26.</w:t>
      </w:r>
      <w:r w:rsidRPr="00603B20">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27.</w:t>
      </w:r>
      <w:r w:rsidRPr="00603B20">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28.</w:t>
      </w:r>
      <w:r w:rsidRPr="00603B20">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29.</w:t>
      </w:r>
      <w:r w:rsidRPr="00603B20">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30.</w:t>
      </w:r>
      <w:r w:rsidRPr="00603B20">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31.</w:t>
      </w:r>
      <w:r w:rsidRPr="00603B20">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5" w:name="_Toc185006561"/>
      <w:r w:rsidRPr="000F1C89">
        <w:lastRenderedPageBreak/>
        <w:t>GENERAL PART</w:t>
      </w:r>
      <w:bookmarkEnd w:id="5"/>
    </w:p>
    <w:p w14:paraId="76BE4E7E" w14:textId="3CA19648" w:rsidR="0068234B" w:rsidRPr="000F1C89" w:rsidRDefault="0068234B" w:rsidP="005C5DF4">
      <w:pPr>
        <w:pStyle w:val="Heading2"/>
      </w:pPr>
      <w:bookmarkStart w:id="6" w:name="_Toc185006562"/>
      <w:r w:rsidRPr="000F1C89">
        <w:t>GENERAL INSTRUCTIONS</w:t>
      </w:r>
      <w:bookmarkEnd w:id="6"/>
    </w:p>
    <w:p w14:paraId="7DD61D73" w14:textId="77777777" w:rsidR="0068234B" w:rsidRPr="000F1C89" w:rsidRDefault="0068234B" w:rsidP="006145A7">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6145A7">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5200FF" w:rsidRPr="000F1C89" w14:paraId="2BADEC2C" w14:textId="77777777" w:rsidTr="00C7093A">
        <w:tc>
          <w:tcPr>
            <w:tcW w:w="3277" w:type="dxa"/>
            <w:shd w:val="pct10" w:color="auto" w:fill="FFFFFF"/>
          </w:tcPr>
          <w:p w14:paraId="6C710341" w14:textId="77777777" w:rsidR="005200FF" w:rsidRPr="000F1C89" w:rsidRDefault="005200FF" w:rsidP="005200FF">
            <w:pPr>
              <w:spacing w:before="60" w:after="60"/>
              <w:ind w:left="34"/>
              <w:jc w:val="left"/>
              <w:rPr>
                <w:b/>
              </w:rPr>
            </w:pPr>
            <w:r w:rsidRPr="000F1C89">
              <w:rPr>
                <w:b/>
              </w:rPr>
              <w:t xml:space="preserve">Clarification meeting </w:t>
            </w:r>
            <w:r>
              <w:rPr>
                <w:b/>
              </w:rPr>
              <w:t>(optional)</w:t>
            </w:r>
          </w:p>
        </w:tc>
        <w:tc>
          <w:tcPr>
            <w:tcW w:w="3386" w:type="dxa"/>
          </w:tcPr>
          <w:p w14:paraId="4696CF32" w14:textId="001E3F14" w:rsidR="005200FF" w:rsidRPr="00C900C6" w:rsidRDefault="00C900C6" w:rsidP="005200FF">
            <w:pPr>
              <w:spacing w:before="60" w:after="60"/>
              <w:ind w:left="34"/>
              <w:jc w:val="left"/>
            </w:pPr>
            <w:r w:rsidRPr="00C900C6">
              <w:t>N/A</w:t>
            </w:r>
          </w:p>
        </w:tc>
        <w:tc>
          <w:tcPr>
            <w:tcW w:w="2551" w:type="dxa"/>
          </w:tcPr>
          <w:p w14:paraId="2297914D" w14:textId="2366870F" w:rsidR="005200FF" w:rsidRPr="00A64DA1" w:rsidRDefault="005200FF" w:rsidP="005200FF">
            <w:pPr>
              <w:spacing w:before="60" w:after="60"/>
              <w:ind w:left="34"/>
              <w:jc w:val="left"/>
              <w:rPr>
                <w:highlight w:val="green"/>
              </w:rPr>
            </w:pPr>
          </w:p>
        </w:tc>
      </w:tr>
      <w:tr w:rsidR="005200FF" w:rsidRPr="000F1C89" w14:paraId="2AF85513" w14:textId="77777777" w:rsidTr="00C7093A">
        <w:tc>
          <w:tcPr>
            <w:tcW w:w="3277" w:type="dxa"/>
            <w:shd w:val="pct10" w:color="auto" w:fill="FFFFFF"/>
          </w:tcPr>
          <w:p w14:paraId="4A4A2C79" w14:textId="77777777" w:rsidR="005200FF" w:rsidRPr="000F1C89" w:rsidRDefault="005200FF" w:rsidP="005200FF">
            <w:pPr>
              <w:spacing w:before="60" w:after="60"/>
              <w:ind w:left="34"/>
              <w:jc w:val="left"/>
              <w:rPr>
                <w:b/>
              </w:rPr>
            </w:pPr>
            <w:r w:rsidRPr="000F1C89">
              <w:rPr>
                <w:b/>
              </w:rPr>
              <w:t>Site visit</w:t>
            </w:r>
            <w:r>
              <w:rPr>
                <w:b/>
              </w:rPr>
              <w:t xml:space="preserve"> (optional)</w:t>
            </w:r>
          </w:p>
        </w:tc>
        <w:tc>
          <w:tcPr>
            <w:tcW w:w="3386" w:type="dxa"/>
          </w:tcPr>
          <w:p w14:paraId="1A990BA8" w14:textId="7D4CEA22" w:rsidR="005200FF" w:rsidRPr="00C900C6" w:rsidRDefault="006145A7" w:rsidP="005B668F">
            <w:pPr>
              <w:spacing w:before="60" w:after="60"/>
              <w:ind w:left="34"/>
              <w:jc w:val="left"/>
            </w:pPr>
            <w:r w:rsidRPr="00C900C6">
              <w:t>N/A</w:t>
            </w:r>
            <w:r w:rsidR="00DB771C" w:rsidRPr="00C900C6">
              <w:t xml:space="preserve"> </w:t>
            </w:r>
          </w:p>
        </w:tc>
        <w:tc>
          <w:tcPr>
            <w:tcW w:w="2551" w:type="dxa"/>
          </w:tcPr>
          <w:p w14:paraId="7C60DC82" w14:textId="0ABF0A9A" w:rsidR="005200FF" w:rsidRPr="00A64DA1" w:rsidRDefault="005200FF" w:rsidP="005200FF">
            <w:pPr>
              <w:spacing w:before="60" w:after="60"/>
              <w:ind w:left="34"/>
              <w:jc w:val="left"/>
              <w:rPr>
                <w:highlight w:val="green"/>
              </w:rPr>
            </w:pPr>
          </w:p>
        </w:tc>
      </w:tr>
      <w:tr w:rsidR="006207D6" w:rsidRPr="000F1C89" w14:paraId="4A288481" w14:textId="77777777" w:rsidTr="00C7093A">
        <w:tc>
          <w:tcPr>
            <w:tcW w:w="3277" w:type="dxa"/>
            <w:shd w:val="pct10" w:color="auto" w:fill="FFFFFF"/>
          </w:tcPr>
          <w:p w14:paraId="13E47878" w14:textId="77777777" w:rsidR="006207D6" w:rsidRPr="000F1C89" w:rsidRDefault="006207D6" w:rsidP="006207D6">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3429205D" w:rsidR="006207D6" w:rsidRPr="00CA1C85" w:rsidRDefault="005200FF" w:rsidP="002A5EF5">
            <w:pPr>
              <w:spacing w:before="60" w:after="60"/>
              <w:ind w:left="34"/>
              <w:jc w:val="left"/>
              <w:rPr>
                <w:highlight w:val="green"/>
              </w:rPr>
            </w:pPr>
            <w:r>
              <w:rPr>
                <w:szCs w:val="22"/>
                <w:highlight w:val="green"/>
              </w:rPr>
              <w:t>24 April</w:t>
            </w:r>
            <w:r w:rsidR="006207D6" w:rsidRPr="005F063C">
              <w:rPr>
                <w:szCs w:val="22"/>
                <w:highlight w:val="green"/>
              </w:rPr>
              <w:t xml:space="preserve"> 202</w:t>
            </w:r>
            <w:r w:rsidR="002A5EF5">
              <w:rPr>
                <w:szCs w:val="22"/>
                <w:highlight w:val="green"/>
              </w:rPr>
              <w:t>6</w:t>
            </w:r>
          </w:p>
        </w:tc>
        <w:tc>
          <w:tcPr>
            <w:tcW w:w="2551" w:type="dxa"/>
          </w:tcPr>
          <w:p w14:paraId="5A0342DA" w14:textId="3283C720" w:rsidR="006207D6" w:rsidRPr="00CA1C85" w:rsidRDefault="006207D6" w:rsidP="009D7020">
            <w:pPr>
              <w:spacing w:before="60" w:after="60"/>
              <w:ind w:hanging="567"/>
              <w:jc w:val="left"/>
              <w:rPr>
                <w:highlight w:val="green"/>
              </w:rPr>
            </w:pPr>
            <w:r w:rsidRPr="005F063C">
              <w:rPr>
                <w:highlight w:val="green"/>
              </w:rPr>
              <w:t xml:space="preserve">16:30 </w:t>
            </w:r>
            <w:r w:rsidR="009D7020">
              <w:rPr>
                <w:highlight w:val="green"/>
              </w:rPr>
              <w:t>CET</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w:t>
            </w:r>
            <w:proofErr w:type="gramStart"/>
            <w:r w:rsidRPr="000F1C89">
              <w:rPr>
                <w:b/>
              </w:rPr>
              <w:t>are</w:t>
            </w:r>
            <w:proofErr w:type="gramEnd"/>
            <w:r w:rsidRPr="000F1C89">
              <w:rPr>
                <w:b/>
              </w:rPr>
              <w:t xml:space="preserv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2551" w:type="dxa"/>
          </w:tcPr>
          <w:p w14:paraId="7D649D93" w14:textId="363E3426" w:rsidR="00FA68EF" w:rsidRPr="000F1C89" w:rsidRDefault="00CA1C85" w:rsidP="00BC6C31">
            <w:pPr>
              <w:spacing w:before="60" w:after="60"/>
              <w:ind w:left="34"/>
              <w:jc w:val="left"/>
            </w:pPr>
            <w:r>
              <w:t>-</w:t>
            </w: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5C9BE5C6" w:rsidR="00FA68EF" w:rsidRPr="00260942" w:rsidRDefault="00FA68EF" w:rsidP="00610B21">
            <w:pPr>
              <w:spacing w:before="60" w:after="60"/>
              <w:ind w:left="34"/>
              <w:jc w:val="left"/>
            </w:pPr>
            <w:r w:rsidRPr="00260942">
              <w:t>As indicated in the Contract notice</w:t>
            </w:r>
          </w:p>
        </w:tc>
        <w:tc>
          <w:tcPr>
            <w:tcW w:w="2551" w:type="dxa"/>
          </w:tcPr>
          <w:p w14:paraId="4B6EAF88" w14:textId="54B38AC6" w:rsidR="00FA68EF" w:rsidRPr="00260942" w:rsidRDefault="00FA68EF" w:rsidP="00BC6C31">
            <w:pPr>
              <w:spacing w:before="60" w:after="60"/>
              <w:ind w:left="0"/>
              <w:jc w:val="left"/>
            </w:pPr>
            <w:r w:rsidRPr="00260942">
              <w:t xml:space="preserve">As indicated in the Contract notice </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7A349AA4" w:rsidR="00FA68EF" w:rsidRPr="00260942" w:rsidRDefault="00FA68EF" w:rsidP="00610B21">
            <w:pPr>
              <w:spacing w:before="60" w:after="60"/>
              <w:ind w:left="34"/>
              <w:jc w:val="left"/>
            </w:pPr>
            <w:r w:rsidRPr="00260942">
              <w:t xml:space="preserve">As indicated in the Contract notice </w:t>
            </w:r>
          </w:p>
        </w:tc>
        <w:tc>
          <w:tcPr>
            <w:tcW w:w="2551" w:type="dxa"/>
          </w:tcPr>
          <w:p w14:paraId="16459AB0" w14:textId="6D6BB724" w:rsidR="00FA68EF" w:rsidRPr="00260942" w:rsidRDefault="00FA68EF" w:rsidP="00BC6C31">
            <w:pPr>
              <w:spacing w:before="60" w:after="60"/>
              <w:ind w:left="0"/>
              <w:jc w:val="left"/>
            </w:pPr>
            <w:r w:rsidRPr="00260942">
              <w:t>As indicated in the Contract notice</w:t>
            </w:r>
          </w:p>
        </w:tc>
      </w:tr>
      <w:tr w:rsidR="006207D6" w:rsidRPr="000F1C89" w14:paraId="0A32782D" w14:textId="77777777" w:rsidTr="00C7093A">
        <w:tc>
          <w:tcPr>
            <w:tcW w:w="3277" w:type="dxa"/>
            <w:shd w:val="pct10" w:color="auto" w:fill="FFFFFF"/>
          </w:tcPr>
          <w:p w14:paraId="0930D3ED" w14:textId="77777777" w:rsidR="006207D6" w:rsidRPr="000F1C89" w:rsidRDefault="006207D6" w:rsidP="006207D6">
            <w:pPr>
              <w:spacing w:before="60" w:after="60"/>
              <w:ind w:left="34"/>
              <w:jc w:val="left"/>
              <w:rPr>
                <w:b/>
              </w:rPr>
            </w:pPr>
            <w:r w:rsidRPr="000F1C89">
              <w:rPr>
                <w:b/>
              </w:rPr>
              <w:t>Notification of award to the successful tenderer</w:t>
            </w:r>
          </w:p>
        </w:tc>
        <w:tc>
          <w:tcPr>
            <w:tcW w:w="3386" w:type="dxa"/>
          </w:tcPr>
          <w:p w14:paraId="313EE791" w14:textId="484D2D96" w:rsidR="006207D6" w:rsidRPr="00CA1C85" w:rsidRDefault="002A5EF5" w:rsidP="006207D6">
            <w:pPr>
              <w:spacing w:before="60" w:after="60"/>
              <w:ind w:left="34"/>
              <w:jc w:val="left"/>
              <w:rPr>
                <w:highlight w:val="green"/>
              </w:rPr>
            </w:pPr>
            <w:r w:rsidRPr="000D2158">
              <w:t>June</w:t>
            </w:r>
            <w:r w:rsidR="006207D6" w:rsidRPr="000D2158">
              <w:t xml:space="preserve"> 2026</w:t>
            </w:r>
          </w:p>
        </w:tc>
        <w:tc>
          <w:tcPr>
            <w:tcW w:w="2551" w:type="dxa"/>
          </w:tcPr>
          <w:p w14:paraId="55466F8E" w14:textId="77777777" w:rsidR="006207D6" w:rsidRPr="000F1C89" w:rsidRDefault="006207D6" w:rsidP="006207D6">
            <w:pPr>
              <w:spacing w:before="60" w:after="60"/>
              <w:ind w:left="34"/>
              <w:jc w:val="left"/>
            </w:pPr>
            <w:r w:rsidRPr="000F1C89">
              <w:t>-</w:t>
            </w:r>
          </w:p>
        </w:tc>
      </w:tr>
      <w:tr w:rsidR="006207D6" w:rsidRPr="000F1C89" w14:paraId="07E74724" w14:textId="77777777" w:rsidTr="00C7093A">
        <w:tc>
          <w:tcPr>
            <w:tcW w:w="3277" w:type="dxa"/>
            <w:shd w:val="pct10" w:color="auto" w:fill="FFFFFF"/>
          </w:tcPr>
          <w:p w14:paraId="4D3904CD" w14:textId="77777777" w:rsidR="006207D6" w:rsidRPr="000F1C89" w:rsidRDefault="006207D6" w:rsidP="006207D6">
            <w:pPr>
              <w:spacing w:before="60" w:after="60"/>
              <w:ind w:left="34"/>
              <w:jc w:val="left"/>
              <w:rPr>
                <w:b/>
              </w:rPr>
            </w:pPr>
            <w:r w:rsidRPr="000F1C89">
              <w:rPr>
                <w:b/>
              </w:rPr>
              <w:t>Signature of the contract</w:t>
            </w:r>
          </w:p>
        </w:tc>
        <w:tc>
          <w:tcPr>
            <w:tcW w:w="3386" w:type="dxa"/>
          </w:tcPr>
          <w:p w14:paraId="1F7A1DFE" w14:textId="42059177" w:rsidR="006207D6" w:rsidRPr="00CA1C85" w:rsidRDefault="002A5EF5" w:rsidP="005200FF">
            <w:pPr>
              <w:spacing w:before="60" w:after="60"/>
              <w:ind w:left="34"/>
              <w:jc w:val="left"/>
              <w:rPr>
                <w:highlight w:val="green"/>
              </w:rPr>
            </w:pPr>
            <w:r w:rsidRPr="000D2158">
              <w:t>Ju</w:t>
            </w:r>
            <w:r w:rsidR="005200FF" w:rsidRPr="000D2158">
              <w:t>ne</w:t>
            </w:r>
            <w:r w:rsidR="006207D6" w:rsidRPr="000D2158">
              <w:t xml:space="preserve"> 2026</w:t>
            </w:r>
          </w:p>
        </w:tc>
        <w:tc>
          <w:tcPr>
            <w:tcW w:w="2551" w:type="dxa"/>
          </w:tcPr>
          <w:p w14:paraId="2ADD53DE" w14:textId="77777777" w:rsidR="006207D6" w:rsidRPr="000F1C89" w:rsidRDefault="006207D6" w:rsidP="006207D6">
            <w:pPr>
              <w:spacing w:before="60" w:after="60"/>
              <w:ind w:left="34"/>
              <w:jc w:val="left"/>
            </w:pPr>
            <w:r w:rsidRPr="000F1C89">
              <w:t>-</w:t>
            </w:r>
          </w:p>
        </w:tc>
      </w:tr>
    </w:tbl>
    <w:p w14:paraId="210D2259" w14:textId="115A3DC7" w:rsidR="0011220C" w:rsidRPr="002B43A3" w:rsidRDefault="0011220C" w:rsidP="00BC6C31">
      <w:pPr>
        <w:spacing w:after="0"/>
        <w:rPr>
          <w:b/>
        </w:rPr>
      </w:pPr>
      <w:bookmarkStart w:id="7" w:name="_Ref500317541"/>
      <w:r w:rsidRPr="00BC6C31">
        <w:rPr>
          <w:b/>
        </w:rPr>
        <w:t>*</w:t>
      </w:r>
      <w:r w:rsidR="002B0A0D">
        <w:rPr>
          <w:b/>
        </w:rPr>
        <w:tab/>
      </w:r>
      <w:r w:rsidRPr="00BC6C31">
        <w:rPr>
          <w:b/>
        </w:rPr>
        <w:t xml:space="preserve">The </w:t>
      </w:r>
      <w:r w:rsidRPr="002B43A3">
        <w:rPr>
          <w:b/>
        </w:rPr>
        <w:t>time zone of the country of the contracting authority.</w:t>
      </w:r>
    </w:p>
    <w:p w14:paraId="0C077E9E" w14:textId="4E00C28D" w:rsidR="00AA7E1D" w:rsidRPr="002B43A3" w:rsidRDefault="0011220C" w:rsidP="00BC6C31">
      <w:pPr>
        <w:rPr>
          <w:b/>
        </w:rPr>
      </w:pPr>
      <w:r w:rsidRPr="002B43A3">
        <w:rPr>
          <w:szCs w:val="22"/>
        </w:rPr>
        <w:t>**</w:t>
      </w:r>
      <w:r w:rsidR="00AA7E1D" w:rsidRPr="002B43A3">
        <w:rPr>
          <w:vertAlign w:val="superscript"/>
        </w:rPr>
        <w:t xml:space="preserve"> </w:t>
      </w:r>
      <w:r w:rsidR="00AA7E1D" w:rsidRPr="002B43A3">
        <w:rPr>
          <w:b/>
        </w:rPr>
        <w:t>Provisional data</w:t>
      </w:r>
    </w:p>
    <w:p w14:paraId="16912381" w14:textId="1EE17DBD" w:rsidR="0068234B" w:rsidRPr="002B43A3" w:rsidRDefault="0068234B" w:rsidP="005C5DF4">
      <w:pPr>
        <w:pStyle w:val="Heading2"/>
      </w:pPr>
      <w:bookmarkStart w:id="8" w:name="_Toc185006563"/>
      <w:bookmarkEnd w:id="7"/>
      <w:r w:rsidRPr="002B43A3">
        <w:lastRenderedPageBreak/>
        <w:t>FINANCING</w:t>
      </w:r>
      <w:bookmarkEnd w:id="8"/>
    </w:p>
    <w:p w14:paraId="22AAD79D" w14:textId="27FBB486" w:rsidR="002B43A3" w:rsidRPr="003776B0" w:rsidRDefault="00BD504B" w:rsidP="006145A7">
      <w:pPr>
        <w:pStyle w:val="Heading3"/>
        <w:numPr>
          <w:ilvl w:val="0"/>
          <w:numId w:val="0"/>
        </w:numPr>
        <w:ind w:left="567"/>
      </w:pPr>
      <w:r>
        <w:t xml:space="preserve">The project is </w:t>
      </w:r>
      <w:r w:rsidR="0068234B" w:rsidRPr="002B43A3">
        <w:t>financed</w:t>
      </w:r>
      <w:r w:rsidR="0068234B" w:rsidRPr="000F1C89">
        <w:t xml:space="preserve"> </w:t>
      </w:r>
      <w:r w:rsidR="0068234B" w:rsidRPr="00BD504B">
        <w:t xml:space="preserve">by the European Union, in accordance with the rules of </w:t>
      </w:r>
      <w:r w:rsidR="002B43A3" w:rsidRPr="00BD504B">
        <w:t>Instrument for Pre-Accession Assistance (IPA III).</w:t>
      </w:r>
    </w:p>
    <w:p w14:paraId="2397E4DA" w14:textId="65F9B326" w:rsidR="0068234B" w:rsidRPr="000F1C89" w:rsidRDefault="0068234B" w:rsidP="005C5DF4">
      <w:pPr>
        <w:pStyle w:val="Heading2"/>
      </w:pPr>
      <w:bookmarkStart w:id="9" w:name="_Toc185006564"/>
      <w:r w:rsidRPr="000F1C89">
        <w:t>PARTICIPATION</w:t>
      </w:r>
      <w:bookmarkEnd w:id="9"/>
    </w:p>
    <w:p w14:paraId="68FA97C7" w14:textId="0E346B19" w:rsidR="00AA7E1D" w:rsidRPr="000F1C89" w:rsidRDefault="0068234B" w:rsidP="006145A7">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6145A7">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1B6D78DB" w:rsidR="00851E9B" w:rsidRPr="00260942" w:rsidRDefault="003E3265" w:rsidP="006145A7">
      <w:pPr>
        <w:pStyle w:val="Heading3"/>
      </w:pPr>
      <w:r>
        <w:t xml:space="preserve">Subcontracting is allowed but the contractor will retain full liability towards the contracting authority for performance of the </w:t>
      </w:r>
      <w:proofErr w:type="gramStart"/>
      <w:r>
        <w:t>contract as a whole</w:t>
      </w:r>
      <w:proofErr w:type="gramEnd"/>
      <w:r>
        <w:t xml:space="preserve">. </w:t>
      </w:r>
    </w:p>
    <w:p w14:paraId="399589D1" w14:textId="2875BDE0" w:rsidR="0068234B" w:rsidRPr="000F1C89" w:rsidRDefault="0068234B" w:rsidP="005C5DF4">
      <w:pPr>
        <w:pStyle w:val="Heading2"/>
      </w:pPr>
      <w:bookmarkStart w:id="10" w:name="_Toc185006565"/>
      <w:r w:rsidRPr="000F1C89">
        <w:t>ONLY ONE TENDER PER TENDERER</w:t>
      </w:r>
      <w:bookmarkEnd w:id="10"/>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1" w:name="_Toc185006566"/>
      <w:r w:rsidRPr="000F1C89">
        <w:lastRenderedPageBreak/>
        <w:t>TENDER EXPENSES</w:t>
      </w:r>
      <w:bookmarkEnd w:id="11"/>
    </w:p>
    <w:p w14:paraId="3077A57E" w14:textId="77777777" w:rsidR="0068234B" w:rsidRPr="000F1C89" w:rsidRDefault="0068234B" w:rsidP="006145A7">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6145A7">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2" w:name="_Toc185006567"/>
      <w:r w:rsidRPr="000F1C89">
        <w:t xml:space="preserve">SITE </w:t>
      </w:r>
      <w:r w:rsidR="00526C2B" w:rsidRPr="000F1C89">
        <w:t>VISIT AND CLARIFICATION MEETING</w:t>
      </w:r>
      <w:bookmarkEnd w:id="12"/>
    </w:p>
    <w:p w14:paraId="73A415BF" w14:textId="3CFE106D" w:rsidR="00AA7E1D" w:rsidRPr="006145A7" w:rsidRDefault="0068234B" w:rsidP="006145A7">
      <w:pPr>
        <w:pStyle w:val="Heading3"/>
      </w:pPr>
      <w:r w:rsidRPr="006145A7">
        <w:t xml:space="preserve">The tenderer is </w:t>
      </w:r>
      <w:r w:rsidR="006145A7" w:rsidRPr="00C900C6">
        <w:t>strongly advised</w:t>
      </w:r>
      <w:r w:rsidR="006145A7">
        <w:t xml:space="preserve"> </w:t>
      </w:r>
      <w:r w:rsidRPr="006145A7">
        <w:t xml:space="preserve">to visit and inspect the site of the works and its surroundings for the purpose of assessing, at its own responsibility, expense and risk, </w:t>
      </w:r>
      <w:r w:rsidR="00A77ECC" w:rsidRPr="006145A7">
        <w:t xml:space="preserve">the </w:t>
      </w:r>
      <w:r w:rsidRPr="006145A7">
        <w:t>factors necessary for prepar</w:t>
      </w:r>
      <w:r w:rsidR="00A77ECC" w:rsidRPr="006145A7">
        <w:t>ing</w:t>
      </w:r>
      <w:r w:rsidRPr="006145A7">
        <w:t xml:space="preserve"> its tender and signing the contract for the works </w:t>
      </w:r>
      <w:r w:rsidR="006072A7" w:rsidRPr="006145A7">
        <w:t>(</w:t>
      </w:r>
      <w:r w:rsidR="00EB7A64" w:rsidRPr="006145A7">
        <w:t>d</w:t>
      </w:r>
      <w:r w:rsidRPr="006145A7">
        <w:t xml:space="preserve">ate, time and place, see </w:t>
      </w:r>
      <w:r w:rsidR="001C7EB2" w:rsidRPr="006145A7">
        <w:t xml:space="preserve">the additional information about </w:t>
      </w:r>
      <w:r w:rsidRPr="006145A7">
        <w:t xml:space="preserve">the </w:t>
      </w:r>
      <w:r w:rsidR="001F2D2F" w:rsidRPr="006145A7">
        <w:t>contract notice</w:t>
      </w:r>
      <w:r w:rsidRPr="006145A7">
        <w:t>.</w:t>
      </w:r>
      <w:r w:rsidR="006072A7" w:rsidRPr="006145A7">
        <w:t>)</w:t>
      </w:r>
      <w:r w:rsidR="00AA7E1D" w:rsidRPr="006145A7">
        <w:t xml:space="preserve"> </w:t>
      </w:r>
    </w:p>
    <w:p w14:paraId="78E343A8" w14:textId="750BE5FF" w:rsidR="00AA7E1D" w:rsidRPr="000F1C89" w:rsidRDefault="0068234B" w:rsidP="006145A7">
      <w:pPr>
        <w:pStyle w:val="Heading3"/>
      </w:pPr>
      <w:r w:rsidRPr="000F1C89">
        <w:t xml:space="preserve">A clarification meeting and/or a site visit </w:t>
      </w:r>
      <w:r w:rsidRPr="00C900C6">
        <w:t>will</w:t>
      </w:r>
      <w:r w:rsidR="00880DF4" w:rsidRPr="00C900C6">
        <w:t xml:space="preserve"> </w:t>
      </w:r>
      <w:r w:rsidR="006145A7" w:rsidRPr="00C900C6">
        <w:t xml:space="preserve">not </w:t>
      </w:r>
      <w:r w:rsidRPr="00C900C6">
        <w:t>be held</w:t>
      </w:r>
      <w:r w:rsidRPr="00940981">
        <w:t xml:space="preserve"> by the </w:t>
      </w:r>
      <w:r w:rsidR="00EB7A64" w:rsidRPr="00940981">
        <w:t>c</w:t>
      </w:r>
      <w:r w:rsidRPr="00940981">
        <w:t xml:space="preserve">ontracting </w:t>
      </w:r>
      <w:r w:rsidR="00EB7A64" w:rsidRPr="00940981">
        <w:t>a</w:t>
      </w:r>
      <w:r w:rsidRPr="00940981">
        <w:t xml:space="preserve">uthority </w:t>
      </w:r>
      <w:r w:rsidR="006072A7" w:rsidRPr="00940981">
        <w:t>(</w:t>
      </w:r>
      <w:r w:rsidR="00EB7A64" w:rsidRPr="00940981">
        <w:t>d</w:t>
      </w:r>
      <w:r w:rsidRPr="00940981">
        <w:t xml:space="preserve">ate, time and place, see </w:t>
      </w:r>
      <w:r w:rsidR="001C7EB2" w:rsidRPr="00940981">
        <w:t xml:space="preserve">the additional information about </w:t>
      </w:r>
      <w:r w:rsidRPr="00940981">
        <w:t xml:space="preserve">the </w:t>
      </w:r>
      <w:r w:rsidR="001F2D2F" w:rsidRPr="00940981">
        <w:t>contract</w:t>
      </w:r>
      <w:r w:rsidR="001F2D2F" w:rsidRPr="000F1C89">
        <w:t xml:space="preserve"> notice</w:t>
      </w:r>
      <w:r w:rsidR="006072A7" w:rsidRPr="000F1C89">
        <w:t>)</w:t>
      </w:r>
      <w:r w:rsidRPr="000F1C89">
        <w:t>.</w:t>
      </w:r>
      <w:r w:rsidR="00AA7E1D" w:rsidRPr="00AA7E1D">
        <w:t xml:space="preserve"> </w:t>
      </w:r>
    </w:p>
    <w:p w14:paraId="53E1B406" w14:textId="1AAE966D" w:rsidR="00AA7E1D" w:rsidRPr="000F1C89" w:rsidRDefault="0048094E" w:rsidP="005C5DF4">
      <w:pPr>
        <w:pStyle w:val="Heading2"/>
      </w:pPr>
      <w:bookmarkStart w:id="13" w:name="_Toc185006568"/>
      <w:r>
        <w:t xml:space="preserve">CONTENT OF </w:t>
      </w:r>
      <w:r w:rsidR="0068234B" w:rsidRPr="000F1C89">
        <w:t>TENDER DOCUMENTS</w:t>
      </w:r>
      <w:bookmarkEnd w:id="13"/>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w:t>
      </w:r>
      <w:proofErr w:type="gramStart"/>
      <w:r w:rsidRPr="000F1C89">
        <w:t>In the event that</w:t>
      </w:r>
      <w:proofErr w:type="gramEnd"/>
      <w:r w:rsidRPr="000F1C89">
        <w:t xml:space="preserve">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4" w:name="_Toc185006569"/>
      <w:r w:rsidRPr="000F1C89">
        <w:t>EXPLANATIONS CONCERNING TENDER DOCUMENTS</w:t>
      </w:r>
      <w:bookmarkEnd w:id="14"/>
    </w:p>
    <w:p w14:paraId="27D39B1C" w14:textId="11CEEACA" w:rsidR="00F92CF4" w:rsidRPr="00F554B6" w:rsidRDefault="00F554B6" w:rsidP="006145A7">
      <w:pPr>
        <w:pStyle w:val="Heading3"/>
        <w:rPr>
          <w:lang w:val="mk-MK" w:eastAsia="en-GB"/>
        </w:rPr>
      </w:pPr>
      <w:r w:rsidRPr="00F554B6">
        <w:t>T</w:t>
      </w:r>
      <w:r w:rsidR="00F92CF4" w:rsidRPr="00F554B6">
        <w:rPr>
          <w:lang w:eastAsia="en-GB"/>
        </w:rPr>
        <w:t>enderers may submit questions in writing to the following address up to 21 day</w:t>
      </w:r>
      <w:r w:rsidR="002020F7" w:rsidRPr="00F554B6">
        <w:rPr>
          <w:lang w:eastAsia="en-GB"/>
        </w:rPr>
        <w:t>s</w:t>
      </w:r>
      <w:r w:rsidR="00F92CF4" w:rsidRPr="00F554B6">
        <w:rPr>
          <w:lang w:eastAsia="en-GB"/>
        </w:rPr>
        <w:t xml:space="preserve"> before the deadline for submission of tenders, specifying the publication reference and the contract title:</w:t>
      </w:r>
      <w:r>
        <w:rPr>
          <w:lang w:val="mk-MK" w:eastAsia="en-GB"/>
        </w:rPr>
        <w:t xml:space="preserve"> </w:t>
      </w:r>
    </w:p>
    <w:p w14:paraId="7BF2414F" w14:textId="5C4C10F0" w:rsidR="00F92CF4" w:rsidRPr="00F92CF4" w:rsidRDefault="00F92CF4" w:rsidP="00F554B6">
      <w:pPr>
        <w:spacing w:before="120"/>
        <w:ind w:left="850"/>
        <w:jc w:val="left"/>
        <w:rPr>
          <w:snapToGrid/>
          <w:szCs w:val="22"/>
          <w:lang w:eastAsia="en-GB"/>
        </w:rPr>
      </w:pPr>
      <w:r w:rsidRPr="00F554B6">
        <w:rPr>
          <w:snapToGrid/>
          <w:szCs w:val="22"/>
          <w:lang w:eastAsia="en-GB"/>
        </w:rPr>
        <w:t>Contact name</w:t>
      </w:r>
      <w:r w:rsidR="00F554B6" w:rsidRPr="00F554B6">
        <w:rPr>
          <w:snapToGrid/>
          <w:szCs w:val="22"/>
          <w:lang w:eastAsia="en-GB"/>
        </w:rPr>
        <w:t>: Customs Administration</w:t>
      </w:r>
      <w:r w:rsidR="00F554B6" w:rsidRPr="00F554B6">
        <w:rPr>
          <w:snapToGrid/>
          <w:szCs w:val="22"/>
          <w:lang w:eastAsia="en-GB"/>
        </w:rPr>
        <w:br/>
        <w:t xml:space="preserve">Address: </w:t>
      </w:r>
      <w:r w:rsidR="00F554B6" w:rsidRPr="00F554B6">
        <w:rPr>
          <w:rStyle w:val="Emphasis"/>
          <w:color w:val="000000"/>
          <w:szCs w:val="22"/>
          <w:lang w:eastAsia="en-GB"/>
        </w:rPr>
        <w:t xml:space="preserve">St. Lazar </w:t>
      </w:r>
      <w:proofErr w:type="spellStart"/>
      <w:r w:rsidR="00F554B6" w:rsidRPr="00F554B6">
        <w:rPr>
          <w:rStyle w:val="Emphasis"/>
          <w:color w:val="000000"/>
          <w:szCs w:val="22"/>
          <w:lang w:eastAsia="en-GB"/>
        </w:rPr>
        <w:t>Lichenoski</w:t>
      </w:r>
      <w:proofErr w:type="spellEnd"/>
      <w:r w:rsidR="00F554B6" w:rsidRPr="00F554B6">
        <w:rPr>
          <w:rStyle w:val="Emphasis"/>
          <w:color w:val="000000"/>
          <w:szCs w:val="22"/>
          <w:lang w:eastAsia="en-GB"/>
        </w:rPr>
        <w:t xml:space="preserve"> No.</w:t>
      </w:r>
      <w:r w:rsidR="00F554B6">
        <w:rPr>
          <w:snapToGrid/>
          <w:szCs w:val="22"/>
          <w:highlight w:val="yellow"/>
          <w:lang w:eastAsia="en-GB"/>
        </w:rPr>
        <w:br/>
      </w:r>
      <w:r w:rsidRPr="00F554B6">
        <w:rPr>
          <w:snapToGrid/>
          <w:szCs w:val="22"/>
          <w:lang w:eastAsia="en-GB"/>
        </w:rPr>
        <w:t>E-mail:</w:t>
      </w:r>
      <w:r w:rsidR="00F554B6" w:rsidRPr="00F554B6">
        <w:t xml:space="preserve"> </w:t>
      </w:r>
      <w:hyperlink r:id="rId13" w:history="1">
        <w:r w:rsidR="00F554B6" w:rsidRPr="00F554B6">
          <w:rPr>
            <w:rStyle w:val="Hyperlink"/>
            <w:szCs w:val="24"/>
          </w:rPr>
          <w:t>IPAprojects@customs.gov.mk</w:t>
        </w:r>
      </w:hyperlink>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74DF0C25" w:rsidR="0068234B" w:rsidRPr="000F1C89" w:rsidRDefault="0068234B" w:rsidP="006145A7">
      <w:pPr>
        <w:pStyle w:val="Heading3"/>
      </w:pPr>
      <w:r w:rsidRPr="000F1C89">
        <w:lastRenderedPageBreak/>
        <w:t xml:space="preserve">The questions and answers </w:t>
      </w:r>
      <w:r w:rsidR="00C36442" w:rsidRPr="00C36442">
        <w:t xml:space="preserve">will be published on </w:t>
      </w:r>
      <w:proofErr w:type="spellStart"/>
      <w:r w:rsidR="00D02A39" w:rsidRPr="00E14768">
        <w:t>on</w:t>
      </w:r>
      <w:proofErr w:type="spellEnd"/>
      <w:r w:rsidR="00D02A39" w:rsidRPr="00E14768">
        <w:t xml:space="preserve"> the website of the Customs Administration</w:t>
      </w:r>
      <w:r w:rsidR="00E14768" w:rsidRPr="00E14768">
        <w:rPr>
          <w:lang w:val="mk-MK"/>
        </w:rPr>
        <w:t xml:space="preserve"> </w:t>
      </w:r>
      <w:hyperlink r:id="rId14" w:history="1">
        <w:r w:rsidR="00E14768" w:rsidRPr="00E14768">
          <w:rPr>
            <w:rStyle w:val="Hyperlink"/>
          </w:rPr>
          <w:t>https://customs.gov.mk/mk-MK/pocetna/za-nas/megjunarodna-sorabotka/ipa-proekti.nspx/</w:t>
        </w:r>
      </w:hyperlink>
      <w:r w:rsidRPr="00E14768">
        <w:t>.</w:t>
      </w:r>
      <w:r w:rsidR="001F25D6" w:rsidRPr="00E14768">
        <w:t xml:space="preserve"> The</w:t>
      </w:r>
      <w:r w:rsidR="001F25D6" w:rsidRPr="007144DC">
        <w:t xml:space="preserve"> website will be updated </w:t>
      </w:r>
      <w:proofErr w:type="gramStart"/>
      <w:r w:rsidR="001F25D6" w:rsidRPr="007144DC">
        <w:t>regularly</w:t>
      </w:r>
      <w:proofErr w:type="gramEnd"/>
      <w:r w:rsidR="001F25D6" w:rsidRPr="007144DC">
        <w:t xml:space="preserve"> and it is the tenderer’s responsibility to check for updates and modifications during the submission period.</w:t>
      </w:r>
    </w:p>
    <w:p w14:paraId="357E4372" w14:textId="3635B5C4" w:rsidR="0068234B" w:rsidRDefault="0068234B" w:rsidP="005C5DF4">
      <w:pPr>
        <w:pStyle w:val="Heading2"/>
      </w:pPr>
      <w:bookmarkStart w:id="15" w:name="_Toc185006570"/>
      <w:r w:rsidRPr="00CF7668">
        <w:t>MODIFICATIONS O</w:t>
      </w:r>
      <w:r w:rsidR="002C5329">
        <w:t>F</w:t>
      </w:r>
      <w:r w:rsidRPr="00CF7668">
        <w:t xml:space="preserve"> TENDER DOCUMENTS</w:t>
      </w:r>
      <w:bookmarkEnd w:id="15"/>
    </w:p>
    <w:p w14:paraId="1A8DB5AA" w14:textId="2926A963" w:rsidR="00CF7668" w:rsidRPr="00E14768" w:rsidRDefault="00CF7668" w:rsidP="006145A7">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w:t>
      </w:r>
      <w:r w:rsidRPr="00E14768">
        <w:t xml:space="preserve">deadline for submitting tenders. </w:t>
      </w:r>
    </w:p>
    <w:p w14:paraId="497EF4E7" w14:textId="55B26CD2" w:rsidR="00CF7668" w:rsidRPr="00E14768" w:rsidRDefault="00CF7668" w:rsidP="006145A7">
      <w:pPr>
        <w:pStyle w:val="Heading3"/>
      </w:pPr>
      <w:r w:rsidRPr="00E14768">
        <w:t xml:space="preserve">Each modification published will constitute a part of the tender documents and will be published </w:t>
      </w:r>
      <w:r w:rsidR="00D02A39" w:rsidRPr="00E14768">
        <w:t>on the website of the Customs Administration (</w:t>
      </w:r>
      <w:hyperlink r:id="rId15" w:history="1">
        <w:r w:rsidR="00E14768" w:rsidRPr="00E14768">
          <w:rPr>
            <w:rStyle w:val="Hyperlink"/>
          </w:rPr>
          <w:t>https://customs.gov.mk/mk-MK/pocetna/za-nas/megjunarodna-sorabotka/ipa-proekti.nspx/</w:t>
        </w:r>
      </w:hyperlink>
      <w:r w:rsidR="00D02A39" w:rsidRPr="00E14768">
        <w:t>)</w:t>
      </w:r>
      <w:r w:rsidRPr="00E14768">
        <w:t>.</w:t>
      </w:r>
    </w:p>
    <w:p w14:paraId="268619F6" w14:textId="77777777" w:rsidR="00CF7668" w:rsidRDefault="00CF7668" w:rsidP="006145A7">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6" w:name="_Toc185006571"/>
      <w:r w:rsidRPr="005C5DF4">
        <w:t>TENDER PREPARATION</w:t>
      </w:r>
      <w:bookmarkEnd w:id="16"/>
    </w:p>
    <w:p w14:paraId="0A063CFF" w14:textId="45C52847" w:rsidR="00CF7668" w:rsidRPr="00CF7668" w:rsidRDefault="0068234B" w:rsidP="005C5DF4">
      <w:pPr>
        <w:pStyle w:val="Heading2"/>
      </w:pPr>
      <w:bookmarkStart w:id="17" w:name="_Toc185006572"/>
      <w:r w:rsidRPr="00CF7668">
        <w:t>LANGUAGE OF TENDERS</w:t>
      </w:r>
      <w:bookmarkEnd w:id="17"/>
    </w:p>
    <w:p w14:paraId="7C03FEA9" w14:textId="1EE1832D" w:rsidR="00CF7668" w:rsidRPr="00CF7668" w:rsidRDefault="0068234B" w:rsidP="006145A7">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6145A7">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xml:space="preserve">, it is strongly recommended to provide a translation into the language of the call for tenders, </w:t>
      </w:r>
      <w:proofErr w:type="gramStart"/>
      <w:r w:rsidRPr="00CF7668">
        <w:t>in order to</w:t>
      </w:r>
      <w:proofErr w:type="gramEnd"/>
      <w:r w:rsidRPr="00CF7668">
        <w:t xml:space="preserve"> facilitate the evaluation of the documents.</w:t>
      </w:r>
    </w:p>
    <w:p w14:paraId="0F219FA6" w14:textId="4C72097F" w:rsidR="0068234B" w:rsidRPr="000F1C89" w:rsidRDefault="00224FA5" w:rsidP="005C5DF4">
      <w:pPr>
        <w:pStyle w:val="Heading2"/>
      </w:pPr>
      <w:r>
        <w:t xml:space="preserve"> </w:t>
      </w:r>
      <w:bookmarkStart w:id="18" w:name="_Toc185006573"/>
      <w:r w:rsidR="0068234B" w:rsidRPr="000F1C89">
        <w:t>CONTENT AND PRESENTATION OF TENDER</w:t>
      </w:r>
      <w:bookmarkEnd w:id="18"/>
    </w:p>
    <w:p w14:paraId="17F65223" w14:textId="77777777" w:rsidR="0068234B" w:rsidRPr="000F1C89" w:rsidRDefault="0068234B" w:rsidP="006145A7">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w:t>
      </w:r>
      <w:proofErr w:type="gramStart"/>
      <w:r w:rsidRPr="002B0A0D">
        <w:t>person</w:t>
      </w:r>
      <w:proofErr w:type="gramEnd"/>
      <w:r w:rsidRPr="002B0A0D">
        <w:t xml:space="preserve">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7C2C63" w:rsidRDefault="0068234B" w:rsidP="00C7093A">
      <w:pPr>
        <w:pStyle w:val="Heading4"/>
      </w:pPr>
      <w:r w:rsidRPr="002B0A0D">
        <w:t xml:space="preserve">The tenderer must provide all documents required by the </w:t>
      </w:r>
      <w:r w:rsidRPr="00B83935">
        <w:t xml:space="preserve">tender dossier. All such documents, without exception, must comply strictly </w:t>
      </w:r>
      <w:r w:rsidRPr="007C2C63">
        <w:t xml:space="preserve">with these conditions and provisions and contain no </w:t>
      </w:r>
      <w:r w:rsidR="00664730" w:rsidRPr="007C2C63">
        <w:t>amendments</w:t>
      </w:r>
      <w:r w:rsidRPr="007C2C63">
        <w:t xml:space="preserve"> made by the tenderer. Tenders which do not comply with the requirements of the tender dossier may be rejected.</w:t>
      </w:r>
    </w:p>
    <w:p w14:paraId="2F56B7B4" w14:textId="4C83A08B" w:rsidR="006072A7" w:rsidRPr="007C2C63" w:rsidRDefault="0068234B" w:rsidP="006145A7">
      <w:pPr>
        <w:pStyle w:val="Heading3"/>
      </w:pPr>
      <w:r w:rsidRPr="007C2C63">
        <w:t>The works are not divided into lots</w:t>
      </w:r>
      <w:r w:rsidR="006072A7" w:rsidRPr="007C2C63">
        <w:t>. Tenders must be for all the quantities indicated</w:t>
      </w:r>
      <w:r w:rsidRPr="007C2C63">
        <w:t>.</w:t>
      </w:r>
    </w:p>
    <w:p w14:paraId="1AB9C2FD" w14:textId="77777777" w:rsidR="0068234B" w:rsidRPr="003E55E2" w:rsidRDefault="0068234B" w:rsidP="00C7093A">
      <w:pPr>
        <w:pStyle w:val="Heading4"/>
      </w:pPr>
      <w:r w:rsidRPr="00B83935">
        <w:t xml:space="preserve">Each lot will form a separate contract and the quantities indicated for different lots will be indivisible. The tenderer must offer the </w:t>
      </w:r>
      <w:r w:rsidR="00664730" w:rsidRPr="00B83935">
        <w:t>entire</w:t>
      </w:r>
      <w:r w:rsidRPr="00B83935">
        <w:t xml:space="preserve"> quantity or quantities indicated for each lot. </w:t>
      </w:r>
      <w:r w:rsidRPr="00B83935">
        <w:lastRenderedPageBreak/>
        <w:t xml:space="preserve">Under no circumstances will </w:t>
      </w:r>
      <w:r w:rsidRPr="003E55E2">
        <w:t>tenders for part of the quantities required be taken into consideration.</w:t>
      </w:r>
    </w:p>
    <w:p w14:paraId="637A1F7A" w14:textId="53CBE54F" w:rsidR="0068234B" w:rsidRPr="003E55E2" w:rsidRDefault="0068234B" w:rsidP="00C7093A">
      <w:pPr>
        <w:pStyle w:val="Heading4"/>
      </w:pPr>
      <w:r w:rsidRPr="003E55E2">
        <w:t xml:space="preserve">A tenderer may include in its tender the overall discount it would grant in the event of some or </w:t>
      </w:r>
      <w:proofErr w:type="gramStart"/>
      <w:r w:rsidRPr="003E55E2">
        <w:t>all of</w:t>
      </w:r>
      <w:proofErr w:type="gramEnd"/>
      <w:r w:rsidRPr="003E55E2">
        <w:t xml:space="preserve"> the lots for which it has submitted a tender being awarded to it. The discount should be clearly indicated in such a way that it can be announced at the public tender opening session</w:t>
      </w:r>
      <w:r w:rsidR="003E55E2" w:rsidRPr="003E55E2">
        <w:t>]</w:t>
      </w:r>
    </w:p>
    <w:p w14:paraId="5F1674AB" w14:textId="44BFD859" w:rsidR="0068234B" w:rsidRPr="003E55E2" w:rsidRDefault="0068234B" w:rsidP="00C7093A">
      <w:pPr>
        <w:pStyle w:val="Heading4"/>
      </w:pPr>
      <w:r w:rsidRPr="003E55E2">
        <w:t xml:space="preserve">Contracts will be awarded lot by lot, but the </w:t>
      </w:r>
      <w:r w:rsidR="00EB7A64" w:rsidRPr="003E55E2">
        <w:t>c</w:t>
      </w:r>
      <w:r w:rsidRPr="003E55E2">
        <w:t xml:space="preserve">ontracting </w:t>
      </w:r>
      <w:r w:rsidR="00EB7A64" w:rsidRPr="003E55E2">
        <w:t>a</w:t>
      </w:r>
      <w:r w:rsidRPr="003E55E2">
        <w:t>uthority must choose the most favourable overall solution taking ac</w:t>
      </w:r>
      <w:r w:rsidR="003E55E2" w:rsidRPr="003E55E2">
        <w:t>count of the discounts offered.</w:t>
      </w:r>
    </w:p>
    <w:p w14:paraId="7B86ACCB" w14:textId="77777777" w:rsidR="0068234B" w:rsidRPr="000F1C89" w:rsidRDefault="0068234B" w:rsidP="005C5DF4">
      <w:pPr>
        <w:pStyle w:val="Heading2"/>
      </w:pPr>
      <w:bookmarkStart w:id="19" w:name="_Toc185006574"/>
      <w:r w:rsidRPr="000F1C89">
        <w:t>INFORMATION/DOCUMENTS TO BE SUPPLIED BY THE TENDERER</w:t>
      </w:r>
      <w:bookmarkEnd w:id="19"/>
    </w:p>
    <w:p w14:paraId="28251760" w14:textId="77777777" w:rsidR="0068234B" w:rsidRPr="000F1C89" w:rsidRDefault="0068234B" w:rsidP="006145A7">
      <w:pPr>
        <w:pStyle w:val="Heading3"/>
      </w:pPr>
      <w:r w:rsidRPr="000F1C89">
        <w:t>All tender</w:t>
      </w:r>
      <w:r w:rsidR="00664730" w:rsidRPr="000F1C89">
        <w:t>s</w:t>
      </w:r>
      <w:r w:rsidRPr="000F1C89">
        <w:t xml:space="preserve"> must comprise the following information and duly completed documents:</w:t>
      </w:r>
    </w:p>
    <w:p w14:paraId="31FE89A1" w14:textId="415BEBFD" w:rsidR="0068234B" w:rsidRPr="00610B21" w:rsidRDefault="0068234B" w:rsidP="00D02A39">
      <w:pPr>
        <w:pStyle w:val="Heading4"/>
      </w:pPr>
      <w:r w:rsidRPr="00610B21">
        <w:t>Tender form</w:t>
      </w:r>
      <w:r w:rsidR="00983665" w:rsidRPr="00610B21">
        <w:t xml:space="preserve">, together with </w:t>
      </w:r>
      <w:r w:rsidR="00681665" w:rsidRPr="00610B21">
        <w:t xml:space="preserve">a signed </w:t>
      </w:r>
      <w:r w:rsidR="00983665" w:rsidRPr="00610B21">
        <w:t xml:space="preserve">Annex </w:t>
      </w:r>
      <w:r w:rsidR="00983665" w:rsidRPr="00D02A39">
        <w:t xml:space="preserve">1 </w:t>
      </w:r>
      <w:r w:rsidR="00FA17F7" w:rsidRPr="00D02A39">
        <w:t>"</w:t>
      </w:r>
      <w:r w:rsidR="00983665" w:rsidRPr="00D02A39">
        <w:t>Declaration o</w:t>
      </w:r>
      <w:r w:rsidR="00FA17F7" w:rsidRPr="00D02A39">
        <w:t>n</w:t>
      </w:r>
      <w:r w:rsidR="00983665" w:rsidRPr="00D02A39">
        <w:t xml:space="preserve"> honour on exclusion criteria and selection criteria</w:t>
      </w:r>
      <w:r w:rsidR="00FA17F7" w:rsidRPr="00D02A39">
        <w:t>"</w:t>
      </w:r>
      <w:r w:rsidR="00FA17F7" w:rsidRPr="00D02A39">
        <w:footnoteReference w:id="2"/>
      </w:r>
      <w:r w:rsidR="00D02A39" w:rsidRPr="00D02A39">
        <w:t xml:space="preserve">. </w:t>
      </w:r>
      <w:r w:rsidR="0018272A" w:rsidRPr="00D02A39">
        <w:t>Signed originals of the Declaratio</w:t>
      </w:r>
      <w:r w:rsidR="00D02A39">
        <w:t xml:space="preserve">n on honour shall be submitted, </w:t>
      </w:r>
      <w:r w:rsidR="00FF34CD" w:rsidRPr="00610B21">
        <w:t>using</w:t>
      </w:r>
      <w:r w:rsidRPr="00610B21">
        <w:t xml:space="preserve"> the form provided in Volume 1, </w:t>
      </w:r>
      <w:r w:rsidR="00CF634D" w:rsidRPr="00610B21">
        <w:t>S</w:t>
      </w:r>
      <w:r w:rsidRPr="00610B21">
        <w:t xml:space="preserve">ection </w:t>
      </w:r>
      <w:proofErr w:type="gramStart"/>
      <w:r w:rsidRPr="00610B21">
        <w:t>2;</w:t>
      </w:r>
      <w:proofErr w:type="gramEnd"/>
      <w:r w:rsidR="009E05F0" w:rsidRPr="00610B21">
        <w:tab/>
      </w:r>
    </w:p>
    <w:p w14:paraId="0CF2B178" w14:textId="77777777" w:rsidR="0068234B" w:rsidRPr="00610B21" w:rsidRDefault="0068234B" w:rsidP="00C7093A">
      <w:pPr>
        <w:pStyle w:val="Heading4"/>
      </w:pPr>
      <w:r w:rsidRPr="00610B21">
        <w:t xml:space="preserve">Documentation as required in the questionnaire in Volume 1, Section 4, including all forms </w:t>
      </w:r>
      <w:proofErr w:type="gramStart"/>
      <w:r w:rsidRPr="00610B21">
        <w:t>attached;</w:t>
      </w:r>
      <w:proofErr w:type="gramEnd"/>
    </w:p>
    <w:p w14:paraId="558F031D" w14:textId="77777777" w:rsidR="0068234B" w:rsidRPr="00231268" w:rsidRDefault="0068234B" w:rsidP="00C7093A">
      <w:pPr>
        <w:pStyle w:val="Heading4"/>
      </w:pPr>
      <w:r w:rsidRPr="00610B21">
        <w:t xml:space="preserve">The </w:t>
      </w:r>
      <w:r w:rsidRPr="00231268">
        <w:t>forms provided in Volume 4:</w:t>
      </w:r>
    </w:p>
    <w:p w14:paraId="31468B7B" w14:textId="77777777" w:rsidR="0068234B" w:rsidRPr="00231268" w:rsidRDefault="0068234B" w:rsidP="00BC6C31">
      <w:pPr>
        <w:ind w:left="1134"/>
      </w:pPr>
      <w:r w:rsidRPr="00231268">
        <w:t xml:space="preserve">Volume 4.3.2 </w:t>
      </w:r>
      <w:r w:rsidR="00E725FE" w:rsidRPr="00231268">
        <w:t>—</w:t>
      </w:r>
      <w:r w:rsidRPr="00231268">
        <w:t xml:space="preserve"> Bill of </w:t>
      </w:r>
      <w:proofErr w:type="gramStart"/>
      <w:r w:rsidR="00EB7A64" w:rsidRPr="00231268">
        <w:t>q</w:t>
      </w:r>
      <w:r w:rsidRPr="00231268">
        <w:t>uantities;</w:t>
      </w:r>
      <w:proofErr w:type="gramEnd"/>
    </w:p>
    <w:p w14:paraId="7A61B40A" w14:textId="63D78D55" w:rsidR="0068234B" w:rsidRPr="00BD6A10" w:rsidRDefault="0068234B" w:rsidP="00BC6C31">
      <w:pPr>
        <w:ind w:left="1134"/>
      </w:pPr>
      <w:r w:rsidRPr="00231268">
        <w:t>Volume 4.3.</w:t>
      </w:r>
      <w:r w:rsidRPr="00BD6A10">
        <w:t xml:space="preserve">3 </w:t>
      </w:r>
      <w:r w:rsidR="00E725FE" w:rsidRPr="00BD6A10">
        <w:t>—</w:t>
      </w:r>
      <w:r w:rsidRPr="00BD6A10">
        <w:t xml:space="preserve"> Price </w:t>
      </w:r>
      <w:r w:rsidR="00EB7A64" w:rsidRPr="00BD6A10">
        <w:t>s</w:t>
      </w:r>
      <w:r w:rsidRPr="00BD6A10">
        <w:t>chedule</w:t>
      </w:r>
      <w:r w:rsidR="00447421">
        <w:t xml:space="preserve"> – N/</w:t>
      </w:r>
      <w:proofErr w:type="gramStart"/>
      <w:r w:rsidR="00447421">
        <w:t>A</w:t>
      </w:r>
      <w:r w:rsidRPr="00BD6A10">
        <w:t>;</w:t>
      </w:r>
      <w:proofErr w:type="gramEnd"/>
    </w:p>
    <w:p w14:paraId="1144D2FB" w14:textId="1CD9AF5E" w:rsidR="0068234B" w:rsidRPr="00BD6A10" w:rsidRDefault="0068234B" w:rsidP="00BC6C31">
      <w:pPr>
        <w:ind w:left="1134"/>
      </w:pPr>
      <w:r w:rsidRPr="00BD6A10">
        <w:t xml:space="preserve">Volume 4.3.4 </w:t>
      </w:r>
      <w:r w:rsidR="00E725FE" w:rsidRPr="00BD6A10">
        <w:t>—</w:t>
      </w:r>
      <w:r w:rsidR="00D02A39" w:rsidRPr="00BD6A10">
        <w:t xml:space="preserve"> </w:t>
      </w:r>
      <w:r w:rsidRPr="00BD6A10">
        <w:t>Da</w:t>
      </w:r>
      <w:r w:rsidR="005346CE" w:rsidRPr="00BD6A10">
        <w:t>il</w:t>
      </w:r>
      <w:r w:rsidRPr="00BD6A10">
        <w:t>y</w:t>
      </w:r>
      <w:r w:rsidR="005346CE" w:rsidRPr="00BD6A10">
        <w:t xml:space="preserve"> </w:t>
      </w:r>
      <w:r w:rsidRPr="00BD6A10">
        <w:t xml:space="preserve">work </w:t>
      </w:r>
      <w:proofErr w:type="gramStart"/>
      <w:r w:rsidR="00EB7A64" w:rsidRPr="00BD6A10">
        <w:t>s</w:t>
      </w:r>
      <w:r w:rsidRPr="00BD6A10">
        <w:t>chedule;</w:t>
      </w:r>
      <w:proofErr w:type="gramEnd"/>
    </w:p>
    <w:p w14:paraId="185E97AA" w14:textId="46E7B24A" w:rsidR="0068234B" w:rsidRPr="00610B21" w:rsidRDefault="0068234B" w:rsidP="00BC6C31">
      <w:pPr>
        <w:ind w:left="1134"/>
      </w:pPr>
      <w:r w:rsidRPr="00F554B6">
        <w:t xml:space="preserve">Volume 4.3.5 </w:t>
      </w:r>
      <w:r w:rsidR="00E725FE" w:rsidRPr="00F554B6">
        <w:t>—</w:t>
      </w:r>
      <w:r w:rsidRPr="00F554B6">
        <w:t xml:space="preserve"> Detailed </w:t>
      </w:r>
      <w:r w:rsidR="00EB7A64" w:rsidRPr="00F554B6">
        <w:t>b</w:t>
      </w:r>
      <w:r w:rsidRPr="00F554B6">
        <w:t>reakdown of Prices</w:t>
      </w:r>
      <w:r w:rsidR="002F1EA8" w:rsidRPr="00F554B6">
        <w:t xml:space="preserve"> </w:t>
      </w:r>
      <w:r w:rsidR="00F554B6" w:rsidRPr="00F554B6">
        <w:t xml:space="preserve">- </w:t>
      </w:r>
      <w:r w:rsidR="002F1EA8" w:rsidRPr="00F554B6">
        <w:t>N/A</w:t>
      </w:r>
      <w:r w:rsidR="00231268" w:rsidRPr="00F554B6">
        <w:t>.</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w:t>
      </w:r>
      <w:proofErr w:type="gramStart"/>
      <w:r w:rsidRPr="00610B21">
        <w:t>on the basis of</w:t>
      </w:r>
      <w:proofErr w:type="gramEnd"/>
      <w:r w:rsidRPr="00610B21">
        <w:t xml:space="preserve"> the conditions in force 30 days prior to the </w:t>
      </w:r>
      <w:r w:rsidR="005346CE" w:rsidRPr="00610B21">
        <w:t>deadline</w:t>
      </w:r>
      <w:r w:rsidRPr="00610B21">
        <w:t xml:space="preserve"> for submi</w:t>
      </w:r>
      <w:r w:rsidR="005346CE" w:rsidRPr="00610B21">
        <w:t>tting</w:t>
      </w:r>
      <w:r w:rsidRPr="00610B21">
        <w:t xml:space="preserve"> tenders.</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rsidP="005F4C39">
      <w:pPr>
        <w:numPr>
          <w:ilvl w:val="0"/>
          <w:numId w:val="6"/>
        </w:numPr>
        <w:ind w:left="1418"/>
      </w:pPr>
      <w:r w:rsidRPr="000F1C89">
        <w:t>general information about the tenderer (Form 4.1)</w:t>
      </w:r>
    </w:p>
    <w:p w14:paraId="3D1AD6B7" w14:textId="77777777" w:rsidR="0068234B" w:rsidRPr="000F1C89" w:rsidRDefault="0068234B" w:rsidP="005F4C39">
      <w:pPr>
        <w:numPr>
          <w:ilvl w:val="0"/>
          <w:numId w:val="6"/>
        </w:numPr>
        <w:ind w:left="1418"/>
      </w:pPr>
      <w:r w:rsidRPr="000F1C89">
        <w:t>organisation chart (Form 4.2)</w:t>
      </w:r>
    </w:p>
    <w:p w14:paraId="49ABFBB4" w14:textId="77777777" w:rsidR="0068234B" w:rsidRPr="000F1C89" w:rsidRDefault="0068234B" w:rsidP="005F4C39">
      <w:pPr>
        <w:numPr>
          <w:ilvl w:val="0"/>
          <w:numId w:val="6"/>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31268" w:rsidRDefault="0068234B" w:rsidP="00C7093A">
      <w:pPr>
        <w:pStyle w:val="Heading4"/>
      </w:pPr>
      <w:r w:rsidRPr="002B0A0D">
        <w:t xml:space="preserve">Financial projections for the two years ahead. This information must follow Form 4.4, Financial statement, provided in accordance </w:t>
      </w:r>
      <w:r w:rsidRPr="00231268">
        <w:t>with Volume 1, Section 4 of the tender documents.</w:t>
      </w:r>
    </w:p>
    <w:p w14:paraId="163759E3" w14:textId="7B8D32B0" w:rsidR="0068234B" w:rsidRPr="00231268" w:rsidRDefault="00242B04" w:rsidP="00C7093A">
      <w:pPr>
        <w:pStyle w:val="Heading4"/>
      </w:pPr>
      <w:r w:rsidRPr="00231268">
        <w:t>I</w:t>
      </w:r>
      <w:r w:rsidR="0068234B" w:rsidRPr="00231268">
        <w:t>dentification form (Form 4.5, Volume 1)</w:t>
      </w:r>
      <w:r w:rsidR="003D6313" w:rsidRPr="00231268">
        <w:t xml:space="preserve"> </w:t>
      </w:r>
      <w:r w:rsidR="00231268" w:rsidRPr="00231268">
        <w:t xml:space="preserve"> </w:t>
      </w:r>
    </w:p>
    <w:p w14:paraId="64801448" w14:textId="77777777" w:rsidR="0068234B" w:rsidRPr="002B0A0D" w:rsidRDefault="0068234B" w:rsidP="00C7093A">
      <w:pPr>
        <w:pStyle w:val="Heading4"/>
      </w:pPr>
      <w:r w:rsidRPr="002B0A0D">
        <w:lastRenderedPageBreak/>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5F4C39">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5F4C39">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4FE38176" w:rsidR="0068234B" w:rsidRPr="00B6311F" w:rsidRDefault="0068234B" w:rsidP="005F4C39">
      <w:pPr>
        <w:numPr>
          <w:ilvl w:val="0"/>
          <w:numId w:val="6"/>
        </w:numPr>
        <w:ind w:left="1276"/>
      </w:pPr>
      <w:r w:rsidRPr="000F1C89">
        <w:t xml:space="preserve">a list of </w:t>
      </w:r>
      <w:r w:rsidRPr="00B6311F">
        <w:t>plant for execution of the contract. The descriptions must demonstrate the tenderer</w:t>
      </w:r>
      <w:r w:rsidR="00E725FE" w:rsidRPr="00B6311F">
        <w:t>’</w:t>
      </w:r>
      <w:r w:rsidRPr="00B6311F">
        <w:t>s ability to complete the works and should include</w:t>
      </w:r>
      <w:r w:rsidR="00657E66" w:rsidRPr="00B6311F">
        <w:rPr>
          <w:b/>
          <w:bCs/>
          <w:iCs/>
          <w:color w:val="1F497D"/>
        </w:rPr>
        <w:t xml:space="preserve"> </w:t>
      </w:r>
      <w:r w:rsidR="00657E66" w:rsidRPr="00B6311F">
        <w:rPr>
          <w:bCs/>
          <w:iCs/>
        </w:rPr>
        <w:t>amongst others, the following elements</w:t>
      </w:r>
      <w:r w:rsidRPr="00B6311F">
        <w:t>:</w:t>
      </w:r>
      <w:r w:rsidR="00231268" w:rsidRPr="00B6311F">
        <w:t xml:space="preserve"> </w:t>
      </w:r>
    </w:p>
    <w:tbl>
      <w:tblPr>
        <w:tblW w:w="5524" w:type="dxa"/>
        <w:jc w:val="center"/>
        <w:tblLook w:val="0000" w:firstRow="0" w:lastRow="0" w:firstColumn="0" w:lastColumn="0" w:noHBand="0" w:noVBand="0"/>
      </w:tblPr>
      <w:tblGrid>
        <w:gridCol w:w="711"/>
        <w:gridCol w:w="4813"/>
      </w:tblGrid>
      <w:tr w:rsidR="00231268" w:rsidRPr="00B6311F" w14:paraId="4F7ADDFA" w14:textId="77777777" w:rsidTr="00B90B9E">
        <w:trPr>
          <w:trHeight w:val="329"/>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023D16FF" w14:textId="77777777" w:rsidR="00231268" w:rsidRPr="00B6311F" w:rsidRDefault="00231268" w:rsidP="00B90B9E">
            <w:pPr>
              <w:spacing w:after="0"/>
              <w:ind w:left="0"/>
              <w:jc w:val="center"/>
              <w:rPr>
                <w:b/>
                <w:szCs w:val="22"/>
              </w:rPr>
            </w:pPr>
            <w:r w:rsidRPr="00B6311F">
              <w:rPr>
                <w:b/>
                <w:szCs w:val="22"/>
              </w:rPr>
              <w:t>No.</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CA7E14A" w14:textId="77777777" w:rsidR="00231268" w:rsidRPr="00B6311F" w:rsidRDefault="00231268" w:rsidP="00B90B9E">
            <w:pPr>
              <w:spacing w:after="0"/>
              <w:ind w:left="88"/>
              <w:rPr>
                <w:b/>
                <w:szCs w:val="22"/>
              </w:rPr>
            </w:pPr>
            <w:r w:rsidRPr="00B6311F">
              <w:rPr>
                <w:b/>
                <w:szCs w:val="22"/>
              </w:rPr>
              <w:t xml:space="preserve"> Equipment Type </w:t>
            </w:r>
          </w:p>
        </w:tc>
      </w:tr>
      <w:tr w:rsidR="00231268" w:rsidRPr="00B6311F" w14:paraId="2130E73B"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7A2A799" w14:textId="77777777" w:rsidR="00231268" w:rsidRPr="00B6311F" w:rsidRDefault="00231268" w:rsidP="00B90B9E">
            <w:pPr>
              <w:spacing w:before="40" w:after="40"/>
              <w:ind w:left="0"/>
              <w:jc w:val="left"/>
              <w:rPr>
                <w:szCs w:val="22"/>
              </w:rPr>
            </w:pPr>
            <w:r w:rsidRPr="00B6311F">
              <w:rPr>
                <w:szCs w:val="22"/>
              </w:rPr>
              <w:t>1.</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6046202" w14:textId="77777777" w:rsidR="00231268" w:rsidRPr="00B6311F" w:rsidRDefault="00231268" w:rsidP="00B90B9E">
            <w:pPr>
              <w:tabs>
                <w:tab w:val="left" w:pos="2552"/>
              </w:tabs>
              <w:spacing w:after="0"/>
              <w:ind w:left="0"/>
              <w:jc w:val="left"/>
              <w:rPr>
                <w:szCs w:val="22"/>
              </w:rPr>
            </w:pPr>
            <w:r w:rsidRPr="00B6311F">
              <w:rPr>
                <w:szCs w:val="22"/>
              </w:rPr>
              <w:t>Excavating machines</w:t>
            </w:r>
          </w:p>
        </w:tc>
      </w:tr>
      <w:tr w:rsidR="00231268" w:rsidRPr="00B6311F" w14:paraId="2A2D591A"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6C2389B0" w14:textId="77777777" w:rsidR="00231268" w:rsidRPr="00B6311F" w:rsidRDefault="00231268" w:rsidP="00B90B9E">
            <w:pPr>
              <w:spacing w:before="40" w:after="40"/>
              <w:ind w:left="0"/>
              <w:jc w:val="left"/>
              <w:rPr>
                <w:szCs w:val="22"/>
              </w:rPr>
            </w:pPr>
            <w:r w:rsidRPr="00B6311F">
              <w:rPr>
                <w:szCs w:val="22"/>
              </w:rPr>
              <w:t>2.</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2A661B2D" w14:textId="77777777" w:rsidR="00231268" w:rsidRPr="00B6311F" w:rsidRDefault="00231268" w:rsidP="00B90B9E">
            <w:pPr>
              <w:spacing w:before="40" w:after="40"/>
              <w:ind w:left="0"/>
              <w:jc w:val="left"/>
              <w:rPr>
                <w:szCs w:val="22"/>
              </w:rPr>
            </w:pPr>
            <w:r w:rsidRPr="00B6311F">
              <w:rPr>
                <w:szCs w:val="22"/>
              </w:rPr>
              <w:t>Loading machines</w:t>
            </w:r>
          </w:p>
        </w:tc>
      </w:tr>
      <w:tr w:rsidR="00231268" w:rsidRPr="00B6311F" w14:paraId="26CC15FA"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3CBB383" w14:textId="7C3ECBDB" w:rsidR="00231268" w:rsidRPr="00B6311F" w:rsidRDefault="00447421" w:rsidP="00B90B9E">
            <w:pPr>
              <w:spacing w:before="40" w:after="40"/>
              <w:ind w:left="0"/>
              <w:jc w:val="left"/>
              <w:rPr>
                <w:szCs w:val="22"/>
              </w:rPr>
            </w:pPr>
            <w:r w:rsidRPr="00B6311F">
              <w:rPr>
                <w:szCs w:val="22"/>
              </w:rPr>
              <w:t>3</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8B29A08" w14:textId="77777777" w:rsidR="00231268" w:rsidRPr="00B6311F" w:rsidRDefault="00231268" w:rsidP="00B90B9E">
            <w:pPr>
              <w:spacing w:before="40" w:after="40"/>
              <w:ind w:left="0"/>
              <w:jc w:val="left"/>
              <w:rPr>
                <w:szCs w:val="22"/>
              </w:rPr>
            </w:pPr>
            <w:r w:rsidRPr="00B6311F">
              <w:rPr>
                <w:szCs w:val="22"/>
              </w:rPr>
              <w:t>Transport equipment (damp trucks)</w:t>
            </w:r>
          </w:p>
        </w:tc>
      </w:tr>
      <w:tr w:rsidR="00231268" w:rsidRPr="00B6311F" w14:paraId="61048C43"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E73CEF7" w14:textId="101F88F9" w:rsidR="00231268" w:rsidRPr="00B6311F" w:rsidRDefault="00447421" w:rsidP="00B90B9E">
            <w:pPr>
              <w:spacing w:before="40" w:after="40"/>
              <w:ind w:left="0"/>
              <w:jc w:val="left"/>
              <w:rPr>
                <w:szCs w:val="22"/>
              </w:rPr>
            </w:pPr>
            <w:r w:rsidRPr="00B6311F">
              <w:rPr>
                <w:szCs w:val="22"/>
              </w:rPr>
              <w:t>4</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3BD7CDF2" w14:textId="77777777" w:rsidR="00231268" w:rsidRPr="00B6311F" w:rsidRDefault="00231268" w:rsidP="00B90B9E">
            <w:pPr>
              <w:tabs>
                <w:tab w:val="left" w:pos="2552"/>
              </w:tabs>
              <w:spacing w:after="0"/>
              <w:ind w:left="0"/>
              <w:jc w:val="left"/>
              <w:rPr>
                <w:szCs w:val="22"/>
              </w:rPr>
            </w:pPr>
            <w:r w:rsidRPr="00B6311F">
              <w:rPr>
                <w:szCs w:val="22"/>
              </w:rPr>
              <w:t>Mobile cranes</w:t>
            </w:r>
          </w:p>
        </w:tc>
      </w:tr>
      <w:tr w:rsidR="00231268" w:rsidRPr="00B6311F" w14:paraId="2EAE7B78"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5E65419A" w14:textId="5BE23C36" w:rsidR="00231268" w:rsidRPr="00B6311F" w:rsidRDefault="00447421" w:rsidP="00B90B9E">
            <w:pPr>
              <w:spacing w:after="0"/>
              <w:ind w:left="0"/>
              <w:jc w:val="left"/>
              <w:rPr>
                <w:szCs w:val="22"/>
              </w:rPr>
            </w:pPr>
            <w:r w:rsidRPr="00B6311F">
              <w:rPr>
                <w:szCs w:val="22"/>
              </w:rPr>
              <w:t>5</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D92AAC7" w14:textId="77777777" w:rsidR="00231268" w:rsidRPr="00B6311F" w:rsidRDefault="00231268" w:rsidP="00B90B9E">
            <w:pPr>
              <w:tabs>
                <w:tab w:val="left" w:pos="2552"/>
              </w:tabs>
              <w:spacing w:after="0"/>
              <w:ind w:left="34"/>
              <w:jc w:val="left"/>
              <w:rPr>
                <w:szCs w:val="22"/>
              </w:rPr>
            </w:pPr>
            <w:r w:rsidRPr="00B6311F">
              <w:rPr>
                <w:szCs w:val="22"/>
              </w:rPr>
              <w:t>Drilling and cutting tools equipment</w:t>
            </w:r>
          </w:p>
        </w:tc>
      </w:tr>
      <w:tr w:rsidR="00231268" w:rsidRPr="00B6311F" w14:paraId="1CFC2040"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6C38913" w14:textId="112CC4BA" w:rsidR="00231268" w:rsidRPr="00B6311F" w:rsidRDefault="00447421" w:rsidP="00B90B9E">
            <w:pPr>
              <w:spacing w:after="0"/>
              <w:ind w:left="0"/>
              <w:jc w:val="left"/>
              <w:rPr>
                <w:szCs w:val="22"/>
              </w:rPr>
            </w:pPr>
            <w:r w:rsidRPr="00B6311F">
              <w:rPr>
                <w:szCs w:val="22"/>
              </w:rPr>
              <w:t>6</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66E9FFA" w14:textId="77777777" w:rsidR="00231268" w:rsidRPr="00B6311F" w:rsidRDefault="00231268" w:rsidP="00B90B9E">
            <w:pPr>
              <w:tabs>
                <w:tab w:val="left" w:pos="2552"/>
              </w:tabs>
              <w:spacing w:after="0"/>
              <w:ind w:left="317" w:hanging="284"/>
              <w:jc w:val="left"/>
              <w:rPr>
                <w:szCs w:val="22"/>
              </w:rPr>
            </w:pPr>
            <w:r w:rsidRPr="00B6311F">
              <w:rPr>
                <w:szCs w:val="22"/>
              </w:rPr>
              <w:t>Welding equipment</w:t>
            </w:r>
          </w:p>
        </w:tc>
      </w:tr>
      <w:tr w:rsidR="00231268" w:rsidRPr="00B6311F" w14:paraId="20D547F8"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0F6DF658" w14:textId="7D83D6A1" w:rsidR="00231268" w:rsidRPr="00B6311F" w:rsidRDefault="00447421" w:rsidP="00B90B9E">
            <w:pPr>
              <w:spacing w:after="0"/>
              <w:ind w:left="0"/>
              <w:jc w:val="left"/>
              <w:rPr>
                <w:szCs w:val="22"/>
              </w:rPr>
            </w:pPr>
            <w:r w:rsidRPr="00B6311F">
              <w:rPr>
                <w:szCs w:val="22"/>
              </w:rPr>
              <w:t>7</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08903F33" w14:textId="77777777" w:rsidR="00231268" w:rsidRPr="00B6311F" w:rsidRDefault="00231268" w:rsidP="00B90B9E">
            <w:pPr>
              <w:spacing w:after="0"/>
              <w:ind w:left="0"/>
              <w:jc w:val="left"/>
              <w:rPr>
                <w:szCs w:val="22"/>
              </w:rPr>
            </w:pPr>
            <w:r w:rsidRPr="00B6311F">
              <w:rPr>
                <w:szCs w:val="22"/>
              </w:rPr>
              <w:t xml:space="preserve"> Scaffolding</w:t>
            </w:r>
          </w:p>
        </w:tc>
      </w:tr>
      <w:tr w:rsidR="00231268" w:rsidRPr="00B6311F" w14:paraId="78D55DB2"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136B0AA" w14:textId="45CDCE22" w:rsidR="00231268" w:rsidRPr="00B6311F" w:rsidRDefault="00447421" w:rsidP="00B90B9E">
            <w:pPr>
              <w:spacing w:after="0"/>
              <w:ind w:left="0"/>
              <w:jc w:val="left"/>
              <w:rPr>
                <w:szCs w:val="22"/>
              </w:rPr>
            </w:pPr>
            <w:r w:rsidRPr="00B6311F">
              <w:rPr>
                <w:szCs w:val="22"/>
              </w:rPr>
              <w:t>8</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1A242CBF" w14:textId="77777777" w:rsidR="00231268" w:rsidRPr="00B6311F" w:rsidRDefault="00231268" w:rsidP="00B90B9E">
            <w:pPr>
              <w:tabs>
                <w:tab w:val="left" w:pos="2552"/>
              </w:tabs>
              <w:spacing w:after="0"/>
              <w:ind w:left="34"/>
              <w:jc w:val="left"/>
              <w:rPr>
                <w:szCs w:val="22"/>
              </w:rPr>
            </w:pPr>
            <w:r w:rsidRPr="00B6311F">
              <w:rPr>
                <w:szCs w:val="22"/>
              </w:rPr>
              <w:t>Concrete batching and mixing plant</w:t>
            </w:r>
          </w:p>
        </w:tc>
      </w:tr>
      <w:tr w:rsidR="00231268" w:rsidRPr="00B6311F" w14:paraId="41217611"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2C786C5A" w14:textId="0369BAB5" w:rsidR="00231268" w:rsidRPr="00B6311F" w:rsidRDefault="00447421" w:rsidP="00B90B9E">
            <w:pPr>
              <w:spacing w:after="0"/>
              <w:ind w:left="0"/>
              <w:jc w:val="left"/>
              <w:rPr>
                <w:szCs w:val="22"/>
              </w:rPr>
            </w:pPr>
            <w:r w:rsidRPr="00B6311F">
              <w:rPr>
                <w:szCs w:val="22"/>
              </w:rPr>
              <w:t>9</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22E187BF" w14:textId="77777777" w:rsidR="00231268" w:rsidRPr="00B6311F" w:rsidRDefault="00231268" w:rsidP="00B90B9E">
            <w:pPr>
              <w:tabs>
                <w:tab w:val="left" w:pos="2552"/>
              </w:tabs>
              <w:spacing w:after="0"/>
              <w:ind w:left="34"/>
              <w:jc w:val="left"/>
              <w:rPr>
                <w:szCs w:val="22"/>
              </w:rPr>
            </w:pPr>
            <w:r w:rsidRPr="00B6311F">
              <w:rPr>
                <w:szCs w:val="22"/>
              </w:rPr>
              <w:t>Concrete mixer trucks</w:t>
            </w:r>
          </w:p>
        </w:tc>
      </w:tr>
      <w:tr w:rsidR="00231268" w:rsidRPr="00B6311F" w14:paraId="0F98EA6A"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BBB2F2F" w14:textId="0A2C68C1" w:rsidR="00231268" w:rsidRPr="00B6311F" w:rsidRDefault="00447421" w:rsidP="00447421">
            <w:pPr>
              <w:spacing w:after="0"/>
              <w:ind w:left="0"/>
              <w:jc w:val="left"/>
              <w:rPr>
                <w:szCs w:val="22"/>
              </w:rPr>
            </w:pPr>
            <w:r w:rsidRPr="00B6311F">
              <w:rPr>
                <w:szCs w:val="22"/>
              </w:rPr>
              <w:t>10</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170E0315" w14:textId="77777777" w:rsidR="00231268" w:rsidRPr="00B6311F" w:rsidRDefault="00231268" w:rsidP="00B90B9E">
            <w:pPr>
              <w:tabs>
                <w:tab w:val="left" w:pos="2552"/>
              </w:tabs>
              <w:spacing w:after="0"/>
              <w:ind w:left="34"/>
              <w:jc w:val="left"/>
              <w:rPr>
                <w:szCs w:val="22"/>
              </w:rPr>
            </w:pPr>
            <w:r w:rsidRPr="00B6311F">
              <w:rPr>
                <w:szCs w:val="22"/>
              </w:rPr>
              <w:t>Concrete pump</w:t>
            </w:r>
          </w:p>
        </w:tc>
      </w:tr>
      <w:tr w:rsidR="00231268" w:rsidRPr="00B6311F" w14:paraId="4F5834CB"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865974E" w14:textId="64BB7406" w:rsidR="00231268" w:rsidRPr="00B6311F" w:rsidRDefault="00447421" w:rsidP="00447421">
            <w:pPr>
              <w:spacing w:after="0"/>
              <w:ind w:left="0"/>
              <w:jc w:val="left"/>
              <w:rPr>
                <w:szCs w:val="22"/>
              </w:rPr>
            </w:pPr>
            <w:r w:rsidRPr="00B6311F">
              <w:rPr>
                <w:szCs w:val="22"/>
              </w:rPr>
              <w:t>11</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C6A9161" w14:textId="77777777" w:rsidR="00231268" w:rsidRPr="00B6311F" w:rsidRDefault="00231268" w:rsidP="00B90B9E">
            <w:pPr>
              <w:tabs>
                <w:tab w:val="left" w:pos="2552"/>
              </w:tabs>
              <w:spacing w:after="0"/>
              <w:ind w:left="34"/>
              <w:jc w:val="left"/>
              <w:rPr>
                <w:szCs w:val="22"/>
              </w:rPr>
            </w:pPr>
            <w:r w:rsidRPr="00B6311F">
              <w:rPr>
                <w:szCs w:val="22"/>
              </w:rPr>
              <w:t>Plate compactor and Tamping Rammer</w:t>
            </w:r>
          </w:p>
        </w:tc>
      </w:tr>
      <w:tr w:rsidR="00447421" w14:paraId="0C31D5B8"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F5A691B" w14:textId="6A0B0113" w:rsidR="00447421" w:rsidRPr="00B6311F" w:rsidRDefault="00447421" w:rsidP="00447421">
            <w:pPr>
              <w:tabs>
                <w:tab w:val="left" w:pos="2552"/>
              </w:tabs>
              <w:spacing w:after="0"/>
              <w:ind w:left="34"/>
              <w:jc w:val="left"/>
              <w:rPr>
                <w:szCs w:val="22"/>
              </w:rPr>
            </w:pPr>
            <w:r w:rsidRPr="00B6311F">
              <w:rPr>
                <w:szCs w:val="22"/>
              </w:rPr>
              <w:t>12</w:t>
            </w:r>
            <w:r w:rsidR="00B6311F"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A7F2EC3" w14:textId="377A9580" w:rsidR="00447421" w:rsidRPr="00447421" w:rsidRDefault="00447421" w:rsidP="00447421">
            <w:pPr>
              <w:tabs>
                <w:tab w:val="left" w:pos="2552"/>
              </w:tabs>
              <w:spacing w:after="0"/>
              <w:ind w:left="34"/>
              <w:jc w:val="left"/>
              <w:rPr>
                <w:szCs w:val="22"/>
              </w:rPr>
            </w:pPr>
            <w:r w:rsidRPr="00B6311F">
              <w:rPr>
                <w:szCs w:val="22"/>
              </w:rPr>
              <w:t>Asphalt Plant</w:t>
            </w:r>
          </w:p>
        </w:tc>
      </w:tr>
      <w:tr w:rsidR="00447421" w14:paraId="53E2D936"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600737BC" w14:textId="03BD399A" w:rsidR="00447421" w:rsidRPr="00447421" w:rsidRDefault="00447421" w:rsidP="00447421">
            <w:pPr>
              <w:tabs>
                <w:tab w:val="left" w:pos="2552"/>
              </w:tabs>
              <w:spacing w:after="0"/>
              <w:ind w:left="34"/>
              <w:jc w:val="left"/>
              <w:rPr>
                <w:szCs w:val="22"/>
              </w:rPr>
            </w:pPr>
            <w:r w:rsidRPr="00447421">
              <w:rPr>
                <w:szCs w:val="22"/>
              </w:rPr>
              <w:t>13</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21875AB" w14:textId="6B8C0CB6" w:rsidR="00447421" w:rsidRDefault="00447421" w:rsidP="00447421">
            <w:pPr>
              <w:tabs>
                <w:tab w:val="left" w:pos="2552"/>
              </w:tabs>
              <w:spacing w:after="0"/>
              <w:ind w:left="34"/>
              <w:rPr>
                <w:szCs w:val="22"/>
              </w:rPr>
            </w:pPr>
            <w:r w:rsidRPr="00447421">
              <w:rPr>
                <w:szCs w:val="22"/>
              </w:rPr>
              <w:t>Graders</w:t>
            </w:r>
          </w:p>
          <w:p w14:paraId="76D09C3F" w14:textId="77777777" w:rsidR="00447421" w:rsidRPr="00447421" w:rsidRDefault="00447421" w:rsidP="00447421">
            <w:pPr>
              <w:tabs>
                <w:tab w:val="left" w:pos="2552"/>
              </w:tabs>
              <w:spacing w:after="0"/>
              <w:ind w:left="0"/>
              <w:rPr>
                <w:szCs w:val="22"/>
              </w:rPr>
            </w:pPr>
          </w:p>
          <w:p w14:paraId="2F672838" w14:textId="77777777" w:rsidR="00447421" w:rsidRPr="00447421" w:rsidRDefault="00447421" w:rsidP="00447421">
            <w:pPr>
              <w:tabs>
                <w:tab w:val="left" w:pos="2552"/>
              </w:tabs>
              <w:spacing w:after="0"/>
              <w:ind w:left="34"/>
              <w:rPr>
                <w:szCs w:val="22"/>
              </w:rPr>
            </w:pPr>
            <w:r w:rsidRPr="00447421">
              <w:rPr>
                <w:szCs w:val="22"/>
              </w:rPr>
              <w:t>8</w:t>
            </w:r>
            <w:r w:rsidRPr="00447421">
              <w:rPr>
                <w:szCs w:val="22"/>
              </w:rPr>
              <w:tab/>
              <w:t>Rollers (rubber, steel vibrating)</w:t>
            </w:r>
          </w:p>
          <w:p w14:paraId="237EB301" w14:textId="77777777" w:rsidR="00447421" w:rsidRPr="00447421" w:rsidRDefault="00447421" w:rsidP="00447421">
            <w:pPr>
              <w:tabs>
                <w:tab w:val="left" w:pos="2552"/>
              </w:tabs>
              <w:spacing w:after="0"/>
              <w:ind w:left="34"/>
              <w:rPr>
                <w:szCs w:val="22"/>
              </w:rPr>
            </w:pPr>
            <w:r w:rsidRPr="00447421">
              <w:rPr>
                <w:szCs w:val="22"/>
              </w:rPr>
              <w:t>9</w:t>
            </w:r>
            <w:r w:rsidRPr="00447421">
              <w:rPr>
                <w:szCs w:val="22"/>
              </w:rPr>
              <w:tab/>
              <w:t>Asphalt Pavers machines</w:t>
            </w:r>
          </w:p>
          <w:p w14:paraId="0FF20CD4" w14:textId="4EA5EBDA" w:rsidR="00447421" w:rsidRPr="00447421" w:rsidRDefault="00447421" w:rsidP="00447421">
            <w:pPr>
              <w:tabs>
                <w:tab w:val="left" w:pos="2552"/>
              </w:tabs>
              <w:spacing w:after="0"/>
              <w:ind w:left="34"/>
              <w:jc w:val="left"/>
              <w:rPr>
                <w:szCs w:val="22"/>
              </w:rPr>
            </w:pPr>
            <w:r w:rsidRPr="00447421">
              <w:rPr>
                <w:szCs w:val="22"/>
              </w:rPr>
              <w:t>10</w:t>
            </w:r>
            <w:r w:rsidRPr="00447421">
              <w:rPr>
                <w:szCs w:val="22"/>
              </w:rPr>
              <w:tab/>
              <w:t>Asphalt Scraping machines</w:t>
            </w:r>
          </w:p>
        </w:tc>
      </w:tr>
      <w:tr w:rsidR="00447421" w14:paraId="0BED63CE"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FC6AA06" w14:textId="7F8A8D2D" w:rsidR="00447421" w:rsidRPr="00447421" w:rsidRDefault="00447421" w:rsidP="00447421">
            <w:pPr>
              <w:tabs>
                <w:tab w:val="left" w:pos="2552"/>
              </w:tabs>
              <w:spacing w:after="0"/>
              <w:ind w:left="34"/>
              <w:jc w:val="left"/>
              <w:rPr>
                <w:szCs w:val="22"/>
              </w:rPr>
            </w:pPr>
            <w:r w:rsidRPr="00447421">
              <w:rPr>
                <w:szCs w:val="22"/>
              </w:rPr>
              <w:t>14</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37573EF" w14:textId="52E89E9C" w:rsidR="00447421" w:rsidRPr="00447421" w:rsidRDefault="00447421" w:rsidP="00447421">
            <w:pPr>
              <w:tabs>
                <w:tab w:val="left" w:pos="2552"/>
              </w:tabs>
              <w:spacing w:after="0"/>
              <w:ind w:left="34"/>
              <w:jc w:val="left"/>
              <w:rPr>
                <w:szCs w:val="22"/>
              </w:rPr>
            </w:pPr>
            <w:r w:rsidRPr="00447421">
              <w:rPr>
                <w:szCs w:val="22"/>
              </w:rPr>
              <w:t>Asphalt Scraping machines</w:t>
            </w:r>
          </w:p>
        </w:tc>
      </w:tr>
      <w:tr w:rsidR="00447421" w14:paraId="34045114"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7C93758" w14:textId="2E467E10" w:rsidR="00447421" w:rsidRPr="00447421" w:rsidRDefault="00447421" w:rsidP="00447421">
            <w:pPr>
              <w:tabs>
                <w:tab w:val="left" w:pos="2552"/>
              </w:tabs>
              <w:spacing w:after="0"/>
              <w:ind w:left="34"/>
              <w:jc w:val="left"/>
              <w:rPr>
                <w:szCs w:val="22"/>
              </w:rPr>
            </w:pPr>
            <w:r w:rsidRPr="00447421">
              <w:rPr>
                <w:szCs w:val="22"/>
              </w:rPr>
              <w:t>15</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3D5D0136" w14:textId="0FF30A79" w:rsidR="00447421" w:rsidRPr="00447421" w:rsidRDefault="00447421" w:rsidP="00447421">
            <w:pPr>
              <w:tabs>
                <w:tab w:val="left" w:pos="2552"/>
              </w:tabs>
              <w:spacing w:after="0"/>
              <w:ind w:left="34"/>
              <w:jc w:val="left"/>
              <w:rPr>
                <w:szCs w:val="22"/>
              </w:rPr>
            </w:pPr>
            <w:r w:rsidRPr="00447421">
              <w:rPr>
                <w:szCs w:val="22"/>
              </w:rPr>
              <w:t>Rollers (rubber, steel vibrating)</w:t>
            </w:r>
          </w:p>
        </w:tc>
      </w:tr>
      <w:tr w:rsidR="00447421" w14:paraId="45B40661"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24589F69" w14:textId="6386B29B" w:rsidR="00447421" w:rsidRPr="00447421" w:rsidRDefault="00447421" w:rsidP="00447421">
            <w:pPr>
              <w:tabs>
                <w:tab w:val="left" w:pos="2552"/>
              </w:tabs>
              <w:spacing w:after="0"/>
              <w:ind w:left="34"/>
              <w:jc w:val="left"/>
              <w:rPr>
                <w:szCs w:val="22"/>
              </w:rPr>
            </w:pPr>
            <w:r w:rsidRPr="00447421">
              <w:rPr>
                <w:szCs w:val="22"/>
              </w:rPr>
              <w:t>16</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6E837DD" w14:textId="715203F2" w:rsidR="00447421" w:rsidRPr="00447421" w:rsidRDefault="00447421" w:rsidP="00447421">
            <w:pPr>
              <w:tabs>
                <w:tab w:val="left" w:pos="2552"/>
              </w:tabs>
              <w:spacing w:after="0"/>
              <w:ind w:left="34"/>
              <w:jc w:val="left"/>
              <w:rPr>
                <w:szCs w:val="22"/>
              </w:rPr>
            </w:pPr>
            <w:r w:rsidRPr="00447421">
              <w:rPr>
                <w:szCs w:val="22"/>
              </w:rPr>
              <w:t>Asphalt Pavers machines</w:t>
            </w:r>
          </w:p>
        </w:tc>
      </w:tr>
    </w:tbl>
    <w:p w14:paraId="555E4136" w14:textId="77777777" w:rsidR="00231268" w:rsidRPr="000F1C89" w:rsidRDefault="00231268" w:rsidP="00231268">
      <w:pPr>
        <w:ind w:left="1276"/>
      </w:pPr>
    </w:p>
    <w:p w14:paraId="2FD7382E" w14:textId="77777777" w:rsidR="0068234B" w:rsidRPr="00D02A39"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 xml:space="preserve">s documents </w:t>
      </w:r>
      <w:r w:rsidRPr="00D02A39">
        <w:t>fully describing the equipment must be submitted with the tender (Form 4.6.2</w:t>
      </w:r>
      <w:proofErr w:type="gramStart"/>
      <w:r w:rsidRPr="00D02A39">
        <w:t>);</w:t>
      </w:r>
      <w:proofErr w:type="gramEnd"/>
    </w:p>
    <w:p w14:paraId="6E9304F0" w14:textId="5A1EA82C" w:rsidR="0068234B" w:rsidRPr="00D02A39" w:rsidRDefault="0068234B" w:rsidP="005F4C39">
      <w:pPr>
        <w:numPr>
          <w:ilvl w:val="0"/>
          <w:numId w:val="6"/>
        </w:numPr>
        <w:ind w:left="1276"/>
      </w:pPr>
      <w:r w:rsidRPr="00D02A39">
        <w:t>a list of materials and any supplies intended for use in the works,</w:t>
      </w:r>
      <w:r w:rsidR="00B30328" w:rsidRPr="00D02A39">
        <w:t xml:space="preserve"> </w:t>
      </w:r>
    </w:p>
    <w:p w14:paraId="19316F4A" w14:textId="5DE4986F" w:rsidR="0068234B" w:rsidRPr="000F1C89" w:rsidRDefault="0068234B" w:rsidP="005F4C39">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t>
      </w:r>
      <w:proofErr w:type="gramStart"/>
      <w:r w:rsidRPr="000F1C89">
        <w:t>work;</w:t>
      </w:r>
      <w:proofErr w:type="gramEnd"/>
    </w:p>
    <w:p w14:paraId="1887265A" w14:textId="77777777" w:rsidR="0068234B" w:rsidRPr="000F1C89" w:rsidRDefault="0068234B" w:rsidP="005F4C39">
      <w:pPr>
        <w:numPr>
          <w:ilvl w:val="0"/>
          <w:numId w:val="6"/>
        </w:numPr>
        <w:ind w:left="1276"/>
      </w:pPr>
      <w:r w:rsidRPr="000F1C89">
        <w:t>a critical milestone bar chart showing times and duties allocated for employees for this contract (Form 4.6.3</w:t>
      </w:r>
      <w:proofErr w:type="gramStart"/>
      <w:r w:rsidRPr="000F1C89">
        <w:t>);</w:t>
      </w:r>
      <w:proofErr w:type="gramEnd"/>
    </w:p>
    <w:p w14:paraId="13D71494" w14:textId="77777777" w:rsidR="0068234B" w:rsidRPr="000F1C89" w:rsidRDefault="0068234B" w:rsidP="005F4C39">
      <w:pPr>
        <w:numPr>
          <w:ilvl w:val="0"/>
          <w:numId w:val="6"/>
        </w:numPr>
        <w:ind w:left="1276"/>
      </w:pPr>
      <w:r w:rsidRPr="000F1C89">
        <w:t xml:space="preserve">data </w:t>
      </w:r>
      <w:r w:rsidR="00CB0002" w:rsidRPr="000F1C89">
        <w:t>on</w:t>
      </w:r>
      <w:r w:rsidRPr="000F1C89">
        <w:t xml:space="preserve"> subcontractors and the percentage of works to be subcontracted (Form 4.6.3</w:t>
      </w:r>
      <w:proofErr w:type="gramStart"/>
      <w:r w:rsidRPr="000F1C89">
        <w:t>);</w:t>
      </w:r>
      <w:proofErr w:type="gramEnd"/>
    </w:p>
    <w:p w14:paraId="3D3D28FD" w14:textId="06C50749" w:rsidR="0068234B" w:rsidRPr="000F1C89" w:rsidRDefault="0068234B" w:rsidP="005F4C39">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w:t>
      </w:r>
      <w:r w:rsidRPr="000F1C89">
        <w:lastRenderedPageBreak/>
        <w:t xml:space="preserve">at </w:t>
      </w:r>
      <w:r w:rsidRPr="00E14768">
        <w:t xml:space="preserve">least </w:t>
      </w:r>
      <w:r w:rsidR="009473CA" w:rsidRPr="00E14768">
        <w:t>1 project</w:t>
      </w:r>
      <w:r w:rsidRPr="00E14768">
        <w:t xml:space="preserve"> of the same nature and complexity comparable to the works concerned by the tender during the last </w:t>
      </w:r>
      <w:r w:rsidR="009F1224">
        <w:t>ten</w:t>
      </w:r>
      <w:r w:rsidR="00E14768" w:rsidRPr="00E14768">
        <w:t xml:space="preserve"> </w:t>
      </w:r>
      <w:proofErr w:type="gramStart"/>
      <w:r w:rsidRPr="00E14768">
        <w:t>years</w:t>
      </w:r>
      <w:r w:rsidRPr="000F1C89">
        <w:t>;</w:t>
      </w:r>
      <w:proofErr w:type="gramEnd"/>
    </w:p>
    <w:p w14:paraId="6E5A46BA" w14:textId="77777777" w:rsidR="0068234B" w:rsidRPr="000F1C89" w:rsidRDefault="0068234B" w:rsidP="005F4C39">
      <w:pPr>
        <w:numPr>
          <w:ilvl w:val="0"/>
          <w:numId w:val="6"/>
        </w:numPr>
        <w:ind w:left="1276"/>
      </w:pPr>
      <w:r w:rsidRPr="000F1C89">
        <w:t>information regarding the proposed main site office (Form 4.6.3</w:t>
      </w:r>
      <w:proofErr w:type="gramStart"/>
      <w:r w:rsidRPr="000F1C89">
        <w:t>);</w:t>
      </w:r>
      <w:proofErr w:type="gramEnd"/>
    </w:p>
    <w:p w14:paraId="18583F17" w14:textId="77777777" w:rsidR="0068234B" w:rsidRPr="000F1C89" w:rsidRDefault="0068234B" w:rsidP="005F4C39">
      <w:pPr>
        <w:numPr>
          <w:ilvl w:val="0"/>
          <w:numId w:val="6"/>
        </w:numPr>
        <w:ind w:left="1276"/>
      </w:pPr>
      <w:r w:rsidRPr="000F1C89">
        <w:t>an outline of the quality assurance system(s) to be used (Form 4.6.7).</w:t>
      </w:r>
    </w:p>
    <w:p w14:paraId="0C791007" w14:textId="1B2D8AB9" w:rsidR="0068234B" w:rsidRPr="000F1C89" w:rsidRDefault="0068234B" w:rsidP="005F4C39">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roofErr w:type="gramStart"/>
      <w:r w:rsidRPr="000F1C89">
        <w:t>);</w:t>
      </w:r>
      <w:proofErr w:type="gramEnd"/>
    </w:p>
    <w:p w14:paraId="1B6898A3" w14:textId="5D3A4C9E" w:rsidR="0068234B" w:rsidRPr="000F1C89" w:rsidRDefault="0068234B" w:rsidP="005F4C39">
      <w:pPr>
        <w:numPr>
          <w:ilvl w:val="0"/>
          <w:numId w:val="6"/>
        </w:numPr>
        <w:ind w:left="1276"/>
      </w:pPr>
      <w:r w:rsidRPr="000F1C89">
        <w:t>details of their l</w:t>
      </w:r>
      <w:r w:rsidR="00231268">
        <w:t xml:space="preserve">itigation history over the last </w:t>
      </w:r>
      <w:r w:rsidR="00231268" w:rsidRPr="00E45BC1">
        <w:t>five (5)</w:t>
      </w:r>
      <w:r w:rsidRPr="000F1C89">
        <w:t xml:space="preserve"> years (Form 4.6.6</w:t>
      </w:r>
      <w:proofErr w:type="gramStart"/>
      <w:r w:rsidRPr="000F1C89">
        <w:t>);</w:t>
      </w:r>
      <w:proofErr w:type="gramEnd"/>
    </w:p>
    <w:p w14:paraId="16B4729E" w14:textId="77777777" w:rsidR="0068234B" w:rsidRPr="000F1C89" w:rsidRDefault="0068234B" w:rsidP="005F4C39">
      <w:pPr>
        <w:numPr>
          <w:ilvl w:val="0"/>
          <w:numId w:val="6"/>
        </w:numPr>
        <w:ind w:left="1276"/>
      </w:pPr>
      <w:r w:rsidRPr="000F1C89">
        <w:t>details of the accommodation and facilities to be provided for the Supervisor (Form 4.6.8</w:t>
      </w:r>
      <w:proofErr w:type="gramStart"/>
      <w:r w:rsidRPr="000F1C89">
        <w:t>);</w:t>
      </w:r>
      <w:proofErr w:type="gramEnd"/>
    </w:p>
    <w:p w14:paraId="239DE33A" w14:textId="341614B8" w:rsidR="0068234B" w:rsidRPr="000F1C89" w:rsidRDefault="0068234B" w:rsidP="005F4C39">
      <w:pPr>
        <w:numPr>
          <w:ilvl w:val="0"/>
          <w:numId w:val="6"/>
        </w:numPr>
        <w:spacing w:after="240"/>
        <w:ind w:left="1276" w:hanging="357"/>
      </w:pPr>
      <w:r w:rsidRPr="000F1C89">
        <w:t>any other information (Form 4.6.</w:t>
      </w:r>
      <w:r w:rsidR="00FF4C44">
        <w:t>10</w:t>
      </w:r>
      <w:r w:rsidRPr="000F1C89">
        <w:t>).</w:t>
      </w:r>
    </w:p>
    <w:p w14:paraId="4D7ED465" w14:textId="3B3F762F" w:rsidR="009A2A36" w:rsidRPr="00231268" w:rsidRDefault="0068234B" w:rsidP="00231268">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12756CA9" w:rsidR="009A2A36" w:rsidRPr="00BC6C31" w:rsidRDefault="009A2A36" w:rsidP="00C7093A">
      <w:pPr>
        <w:spacing w:before="120"/>
        <w:ind w:left="851"/>
      </w:pPr>
      <w:r w:rsidRPr="00BC6C31">
        <w:t>All supplies under this contra</w:t>
      </w:r>
      <w:r w:rsidR="00231268">
        <w:t>ct may originate in any country.</w:t>
      </w:r>
    </w:p>
    <w:p w14:paraId="66FE3A3C" w14:textId="06170A4D" w:rsidR="0068234B" w:rsidRPr="00DF19E1"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w:t>
      </w:r>
      <w:r w:rsidRPr="00DF19E1">
        <w:t xml:space="preserve">representative certifying compliance with this requirement. </w:t>
      </w:r>
      <w:r w:rsidR="00CF49AA" w:rsidRPr="00DF19E1">
        <w:t xml:space="preserve">The tenderer is obliged to verify that the provided information is correct. Otherwise, the tenderer risks to be excluded because of negligently misrepresenting information. </w:t>
      </w:r>
    </w:p>
    <w:p w14:paraId="420D0AC1" w14:textId="75A9FA64" w:rsidR="0068234B" w:rsidRPr="00DF19E1" w:rsidRDefault="00A83E37" w:rsidP="00C7093A">
      <w:pPr>
        <w:pStyle w:val="Heading4"/>
      </w:pPr>
      <w:r w:rsidRPr="00DF19E1">
        <w:t>M</w:t>
      </w:r>
      <w:r w:rsidR="0068234B" w:rsidRPr="00DF19E1">
        <w:t>odifications (if any)</w:t>
      </w:r>
      <w:r w:rsidRPr="00DF19E1">
        <w:t xml:space="preserve"> (Form 4.6.9</w:t>
      </w:r>
      <w:proofErr w:type="gramStart"/>
      <w:r w:rsidRPr="00DF19E1">
        <w:t>);</w:t>
      </w:r>
      <w:proofErr w:type="gramEnd"/>
    </w:p>
    <w:p w14:paraId="09626ABA" w14:textId="6C15035D" w:rsidR="0068234B" w:rsidRPr="007D4CB8" w:rsidRDefault="0068234B" w:rsidP="00C7093A">
      <w:pPr>
        <w:pStyle w:val="Heading4"/>
      </w:pPr>
      <w:r w:rsidRPr="00DF19E1">
        <w:t xml:space="preserve">Tender </w:t>
      </w:r>
      <w:r w:rsidRPr="007D4CB8">
        <w:t xml:space="preserve">guarantee, </w:t>
      </w:r>
      <w:r w:rsidR="00CB0002" w:rsidRPr="007D4CB8">
        <w:t>using</w:t>
      </w:r>
      <w:r w:rsidRPr="007D4CB8">
        <w:t xml:space="preserve"> the form provided in Volume 1, Section </w:t>
      </w:r>
      <w:proofErr w:type="gramStart"/>
      <w:r w:rsidRPr="007D4CB8">
        <w:t>3</w:t>
      </w:r>
      <w:r w:rsidR="003C5C95" w:rsidRPr="007D4CB8">
        <w:t>;</w:t>
      </w:r>
      <w:proofErr w:type="gramEnd"/>
    </w:p>
    <w:p w14:paraId="1E109D69" w14:textId="77777777" w:rsidR="0068234B" w:rsidRPr="000F1C89" w:rsidRDefault="0068234B" w:rsidP="006145A7">
      <w:pPr>
        <w:pStyle w:val="Heading3"/>
      </w:pPr>
      <w:proofErr w:type="gramStart"/>
      <w:r w:rsidRPr="00DF19E1">
        <w:t>In order to</w:t>
      </w:r>
      <w:proofErr w:type="gramEnd"/>
      <w:r w:rsidRPr="00DF19E1">
        <w:t xml:space="preserve"> </w:t>
      </w:r>
      <w:r w:rsidR="003111D9" w:rsidRPr="00DF19E1">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4E084B" w:rsidRDefault="0068234B" w:rsidP="00BC6C31">
      <w:r w:rsidRPr="000F1C89">
        <w:t>I</w:t>
      </w:r>
      <w:r w:rsidR="00F25C13" w:rsidRPr="000F1C89">
        <w:t>f</w:t>
      </w:r>
      <w:r w:rsidRPr="000F1C89">
        <w:t xml:space="preserve"> a tender </w:t>
      </w:r>
      <w:r w:rsidR="00F25C13" w:rsidRPr="000F1C89">
        <w:t xml:space="preserve">is </w:t>
      </w:r>
      <w:r w:rsidRPr="000F1C89">
        <w:t xml:space="preserve">submitted by a </w:t>
      </w:r>
      <w:r w:rsidRPr="004E084B">
        <w:t xml:space="preserve">consortium, unless specified, the selection criteria will be applied to the </w:t>
      </w:r>
      <w:proofErr w:type="gramStart"/>
      <w:r w:rsidRPr="004E084B">
        <w:t>consortium as a whole</w:t>
      </w:r>
      <w:proofErr w:type="gramEnd"/>
      <w:r w:rsidR="00F25C13" w:rsidRPr="004E084B">
        <w:t>.</w:t>
      </w:r>
    </w:p>
    <w:p w14:paraId="646D0D6F" w14:textId="0BCB06F8" w:rsidR="0041666A" w:rsidRPr="00BD04F8" w:rsidRDefault="0068234B" w:rsidP="00BC6C31">
      <w:r w:rsidRPr="00BD04F8">
        <w:t>The selection criteria for each tenderer are as follows:</w:t>
      </w:r>
    </w:p>
    <w:p w14:paraId="4B1FC6FB" w14:textId="77777777" w:rsidR="0068234B" w:rsidRPr="00BD04F8" w:rsidRDefault="0068234B" w:rsidP="00BC6C31">
      <w:pPr>
        <w:rPr>
          <w:b/>
          <w:i/>
        </w:rPr>
      </w:pPr>
      <w:r w:rsidRPr="00BD04F8">
        <w:rPr>
          <w:b/>
          <w:i/>
        </w:rPr>
        <w:t>Economic and financial capacity of candidate:</w:t>
      </w:r>
    </w:p>
    <w:p w14:paraId="6216B873" w14:textId="4C8A6CD0" w:rsidR="004E084B" w:rsidRPr="000E23EB" w:rsidRDefault="0068234B" w:rsidP="005F4C39">
      <w:pPr>
        <w:numPr>
          <w:ilvl w:val="0"/>
          <w:numId w:val="7"/>
        </w:numPr>
        <w:ind w:left="1134"/>
      </w:pPr>
      <w:r w:rsidRPr="00BD04F8">
        <w:t xml:space="preserve">the average annual turnover of the tenderer in the past </w:t>
      </w:r>
      <w:r w:rsidRPr="000E23EB">
        <w:rPr>
          <w:b/>
        </w:rPr>
        <w:t xml:space="preserve">3 </w:t>
      </w:r>
      <w:r w:rsidR="004E084B" w:rsidRPr="008E2D45">
        <w:rPr>
          <w:b/>
          <w:szCs w:val="22"/>
        </w:rPr>
        <w:t>financial years closed and audited</w:t>
      </w:r>
      <w:r w:rsidR="004E084B" w:rsidRPr="008E2D45">
        <w:rPr>
          <w:szCs w:val="22"/>
        </w:rPr>
        <w:t xml:space="preserve"> up to the deadline of submission of tenders</w:t>
      </w:r>
      <w:r w:rsidRPr="008E2D45">
        <w:t xml:space="preserve"> must be at </w:t>
      </w:r>
      <w:r w:rsidRPr="0053466A">
        <w:t xml:space="preserve">least </w:t>
      </w:r>
      <w:r w:rsidR="009F1224" w:rsidRPr="0053466A">
        <w:rPr>
          <w:b/>
        </w:rPr>
        <w:t>1.</w:t>
      </w:r>
      <w:r w:rsidR="0053466A" w:rsidRPr="0053466A">
        <w:rPr>
          <w:b/>
        </w:rPr>
        <w:t>5</w:t>
      </w:r>
      <w:r w:rsidR="00AF62A0" w:rsidRPr="0053466A">
        <w:rPr>
          <w:b/>
        </w:rPr>
        <w:t>00</w:t>
      </w:r>
      <w:r w:rsidR="004E084B" w:rsidRPr="0053466A">
        <w:rPr>
          <w:b/>
        </w:rPr>
        <w:t xml:space="preserve">.000 </w:t>
      </w:r>
      <w:r w:rsidRPr="0053466A">
        <w:rPr>
          <w:b/>
        </w:rPr>
        <w:t>EUR</w:t>
      </w:r>
      <w:r w:rsidR="004E084B" w:rsidRPr="008E2D45">
        <w:rPr>
          <w:b/>
        </w:rPr>
        <w:t>.</w:t>
      </w:r>
    </w:p>
    <w:p w14:paraId="08E4E7B4" w14:textId="1DA93CA7" w:rsidR="004E084B" w:rsidRDefault="004E084B" w:rsidP="004E084B">
      <w:pPr>
        <w:ind w:left="1134"/>
        <w:rPr>
          <w:szCs w:val="22"/>
        </w:rPr>
      </w:pPr>
      <w:r w:rsidRPr="000E23EB">
        <w:rPr>
          <w:szCs w:val="22"/>
        </w:rPr>
        <w:t xml:space="preserve">In case of a </w:t>
      </w:r>
      <w:r w:rsidRPr="000E23EB">
        <w:rPr>
          <w:b/>
          <w:szCs w:val="22"/>
        </w:rPr>
        <w:t>joint venture/consortium</w:t>
      </w:r>
      <w:r w:rsidRPr="000E23EB">
        <w:rPr>
          <w:szCs w:val="22"/>
        </w:rPr>
        <w:t xml:space="preserve"> the leader shall meet</w:t>
      </w:r>
      <w:r w:rsidRPr="00BD04F8">
        <w:rPr>
          <w:szCs w:val="22"/>
        </w:rPr>
        <w:t xml:space="preserve"> at least </w:t>
      </w:r>
      <w:r w:rsidRPr="00BD04F8">
        <w:rPr>
          <w:b/>
          <w:szCs w:val="22"/>
        </w:rPr>
        <w:t>50%</w:t>
      </w:r>
      <w:r w:rsidRPr="00BD04F8">
        <w:rPr>
          <w:szCs w:val="22"/>
        </w:rPr>
        <w:t xml:space="preserve"> of the criteria regarding the average annual turnover.</w:t>
      </w:r>
    </w:p>
    <w:p w14:paraId="3579579B" w14:textId="77777777" w:rsidR="00BD04F8" w:rsidRPr="009C0605" w:rsidRDefault="00BD04F8" w:rsidP="005F4C39">
      <w:pPr>
        <w:numPr>
          <w:ilvl w:val="0"/>
          <w:numId w:val="7"/>
        </w:numPr>
        <w:ind w:left="1134"/>
        <w:rPr>
          <w:szCs w:val="22"/>
        </w:rPr>
      </w:pPr>
      <w:r w:rsidRPr="009C0605">
        <w:rPr>
          <w:szCs w:val="22"/>
        </w:rPr>
        <w:t xml:space="preserve">The tenderer’s </w:t>
      </w:r>
      <w:r w:rsidRPr="00F51ADE">
        <w:rPr>
          <w:b/>
          <w:szCs w:val="22"/>
        </w:rPr>
        <w:t>current assets must be higher than current liabilities in</w:t>
      </w:r>
      <w:r>
        <w:rPr>
          <w:b/>
          <w:szCs w:val="22"/>
        </w:rPr>
        <w:t xml:space="preserve"> the</w:t>
      </w:r>
      <w:r w:rsidRPr="00F51ADE">
        <w:rPr>
          <w:b/>
          <w:szCs w:val="22"/>
        </w:rPr>
        <w:t xml:space="preserve"> last financial year closed and audited</w:t>
      </w:r>
      <w:r w:rsidRPr="009C0605">
        <w:rPr>
          <w:szCs w:val="22"/>
        </w:rPr>
        <w:t xml:space="preserve"> up to the date of submission of tender. </w:t>
      </w:r>
    </w:p>
    <w:p w14:paraId="0B22AA0E" w14:textId="77777777" w:rsidR="00BD04F8" w:rsidRPr="009C0605" w:rsidRDefault="00BD04F8" w:rsidP="00BD04F8">
      <w:pPr>
        <w:ind w:left="1134"/>
        <w:rPr>
          <w:szCs w:val="22"/>
        </w:rPr>
      </w:pPr>
      <w:r w:rsidRPr="009C0605">
        <w:rPr>
          <w:szCs w:val="22"/>
        </w:rPr>
        <w:t xml:space="preserve">In case of a </w:t>
      </w:r>
      <w:r w:rsidRPr="00B81D79">
        <w:rPr>
          <w:szCs w:val="22"/>
        </w:rPr>
        <w:t>joint venture/consortium this criterion must be fulfilled by</w:t>
      </w:r>
      <w:r w:rsidRPr="00F51ADE">
        <w:rPr>
          <w:b/>
          <w:szCs w:val="22"/>
        </w:rPr>
        <w:t xml:space="preserve"> each member</w:t>
      </w:r>
      <w:r w:rsidRPr="009C0605">
        <w:rPr>
          <w:szCs w:val="22"/>
        </w:rPr>
        <w:t>.</w:t>
      </w:r>
    </w:p>
    <w:p w14:paraId="4BE29F45" w14:textId="170F40C0" w:rsidR="00BD04F8" w:rsidRPr="009039F5" w:rsidRDefault="00BD04F8" w:rsidP="00BD04F8">
      <w:pPr>
        <w:ind w:left="1134"/>
        <w:rPr>
          <w:szCs w:val="22"/>
        </w:rPr>
      </w:pPr>
      <w:r w:rsidRPr="009C0605">
        <w:rPr>
          <w:szCs w:val="22"/>
        </w:rPr>
        <w:t>The above requirements (</w:t>
      </w:r>
      <w:r>
        <w:rPr>
          <w:szCs w:val="22"/>
        </w:rPr>
        <w:t>a</w:t>
      </w:r>
      <w:r w:rsidRPr="009C0605">
        <w:rPr>
          <w:szCs w:val="22"/>
        </w:rPr>
        <w:t xml:space="preserve"> and </w:t>
      </w:r>
      <w:r>
        <w:rPr>
          <w:szCs w:val="22"/>
        </w:rPr>
        <w:t>b</w:t>
      </w:r>
      <w:r w:rsidRPr="009C0605">
        <w:rPr>
          <w:szCs w:val="22"/>
        </w:rPr>
        <w:t>) must be proven by the financial statements of the tenderer over the last three financial years up to the submission deadline closed and audited by an Independent Auditor</w:t>
      </w:r>
      <w:r w:rsidRPr="009039F5">
        <w:rPr>
          <w:szCs w:val="22"/>
        </w:rPr>
        <w:t>.</w:t>
      </w:r>
    </w:p>
    <w:p w14:paraId="1347C72C" w14:textId="523F7376" w:rsidR="00BD04F8" w:rsidRPr="000328C3" w:rsidRDefault="00BD04F8" w:rsidP="005F4C39">
      <w:pPr>
        <w:numPr>
          <w:ilvl w:val="0"/>
          <w:numId w:val="7"/>
        </w:numPr>
        <w:ind w:left="1134"/>
        <w:rPr>
          <w:szCs w:val="22"/>
        </w:rPr>
      </w:pPr>
      <w:r w:rsidRPr="009039F5">
        <w:rPr>
          <w:szCs w:val="22"/>
        </w:rPr>
        <w:t xml:space="preserve">The tenderer shall demonstrate that he has available or has access to credit lines or any other credit facilities sufficient to meet the construction </w:t>
      </w:r>
      <w:r w:rsidRPr="00E14768">
        <w:rPr>
          <w:szCs w:val="22"/>
        </w:rPr>
        <w:t>cash flow (other than pre-financing), in addition to the Tenderer’s</w:t>
      </w:r>
      <w:r w:rsidRPr="00E14768" w:rsidDel="00DD32B5">
        <w:rPr>
          <w:szCs w:val="22"/>
        </w:rPr>
        <w:t xml:space="preserve"> </w:t>
      </w:r>
      <w:r w:rsidRPr="00E14768">
        <w:rPr>
          <w:szCs w:val="22"/>
        </w:rPr>
        <w:t xml:space="preserve">commitments for other contracts, for the whole duration of the contract of not less than the following amounts </w:t>
      </w:r>
      <w:r w:rsidR="008573EA" w:rsidRPr="00E14768">
        <w:rPr>
          <w:b/>
          <w:szCs w:val="22"/>
        </w:rPr>
        <w:t>6</w:t>
      </w:r>
      <w:r w:rsidRPr="00E14768">
        <w:rPr>
          <w:b/>
          <w:szCs w:val="22"/>
        </w:rPr>
        <w:t>00.000 EUR.</w:t>
      </w:r>
      <w:r>
        <w:rPr>
          <w:szCs w:val="22"/>
        </w:rPr>
        <w:t xml:space="preserve"> </w:t>
      </w:r>
      <w:r>
        <w:rPr>
          <w:iCs/>
          <w:szCs w:val="22"/>
        </w:rPr>
        <w:t xml:space="preserve"> </w:t>
      </w:r>
    </w:p>
    <w:p w14:paraId="2A0806FB" w14:textId="70E35335" w:rsidR="0068234B" w:rsidRPr="008573EA" w:rsidRDefault="00BD04F8" w:rsidP="008573EA">
      <w:pPr>
        <w:ind w:left="1134"/>
        <w:rPr>
          <w:iCs/>
          <w:szCs w:val="22"/>
        </w:rPr>
      </w:pPr>
      <w:r w:rsidRPr="00F6705E">
        <w:rPr>
          <w:iCs/>
          <w:szCs w:val="22"/>
        </w:rPr>
        <w:t xml:space="preserve">This requirement shall be demonstrated by a bank statement showing clearly that the credit facility is available specifically for this project. </w:t>
      </w:r>
    </w:p>
    <w:p w14:paraId="3DFF9953" w14:textId="06050AEF" w:rsidR="008573EA" w:rsidRPr="008573EA" w:rsidRDefault="0068234B" w:rsidP="008573EA">
      <w:pPr>
        <w:rPr>
          <w:b/>
          <w:i/>
        </w:rPr>
      </w:pPr>
      <w:r w:rsidRPr="008573EA">
        <w:rPr>
          <w:b/>
          <w:i/>
        </w:rPr>
        <w:lastRenderedPageBreak/>
        <w:t>Technical and professional capacity of candidate:</w:t>
      </w:r>
    </w:p>
    <w:p w14:paraId="0A8126AE" w14:textId="6CC93BD5" w:rsidR="008573EA" w:rsidRPr="008573EA" w:rsidRDefault="008573EA" w:rsidP="005F4C39">
      <w:pPr>
        <w:numPr>
          <w:ilvl w:val="0"/>
          <w:numId w:val="17"/>
        </w:numPr>
        <w:ind w:left="1170"/>
      </w:pPr>
      <w:r w:rsidRPr="00EF1735">
        <w:rPr>
          <w:szCs w:val="22"/>
        </w:rPr>
        <w:t xml:space="preserve">The tenderer </w:t>
      </w:r>
      <w:r w:rsidRPr="00F51ADE">
        <w:rPr>
          <w:b/>
          <w:szCs w:val="22"/>
        </w:rPr>
        <w:t>must be a registered</w:t>
      </w:r>
      <w:r w:rsidRPr="00EF1735">
        <w:rPr>
          <w:szCs w:val="22"/>
        </w:rPr>
        <w:t xml:space="preserve"> firm or natural person legally </w:t>
      </w:r>
      <w:r w:rsidRPr="00F51ADE">
        <w:rPr>
          <w:b/>
          <w:szCs w:val="22"/>
        </w:rPr>
        <w:t>capable of carrying out the construction works</w:t>
      </w:r>
      <w:r w:rsidRPr="00EF1735">
        <w:rPr>
          <w:szCs w:val="22"/>
        </w:rPr>
        <w:t xml:space="preserve"> (</w:t>
      </w:r>
      <w:r>
        <w:rPr>
          <w:szCs w:val="22"/>
        </w:rPr>
        <w:t>i.e.</w:t>
      </w:r>
      <w:r w:rsidRPr="00EF1735">
        <w:rPr>
          <w:szCs w:val="22"/>
        </w:rPr>
        <w:t xml:space="preserve"> each sole tenderer, </w:t>
      </w:r>
      <w:r w:rsidRPr="0078687D">
        <w:rPr>
          <w:szCs w:val="22"/>
        </w:rPr>
        <w:t xml:space="preserve">the </w:t>
      </w:r>
      <w:proofErr w:type="gramStart"/>
      <w:r w:rsidRPr="0078687D">
        <w:rPr>
          <w:szCs w:val="22"/>
        </w:rPr>
        <w:t>consortium as a whole, for</w:t>
      </w:r>
      <w:proofErr w:type="gramEnd"/>
      <w:r w:rsidRPr="0078687D">
        <w:rPr>
          <w:szCs w:val="22"/>
        </w:rPr>
        <w:t xml:space="preserve"> applications from consortia</w:t>
      </w:r>
      <w:r>
        <w:rPr>
          <w:szCs w:val="22"/>
        </w:rPr>
        <w:t xml:space="preserve"> </w:t>
      </w:r>
      <w:r w:rsidRPr="00EF1735">
        <w:rPr>
          <w:szCs w:val="22"/>
        </w:rPr>
        <w:t>and each sub-contractor</w:t>
      </w:r>
      <w:proofErr w:type="gramStart"/>
      <w:r w:rsidRPr="00EF1735">
        <w:rPr>
          <w:szCs w:val="22"/>
        </w:rPr>
        <w:t>);</w:t>
      </w:r>
      <w:proofErr w:type="gramEnd"/>
    </w:p>
    <w:p w14:paraId="7F094D64" w14:textId="3B326FA2" w:rsidR="008573EA" w:rsidRPr="00BA5A28" w:rsidRDefault="008573EA" w:rsidP="005F4C39">
      <w:pPr>
        <w:numPr>
          <w:ilvl w:val="0"/>
          <w:numId w:val="17"/>
        </w:numPr>
        <w:ind w:left="1170"/>
      </w:pPr>
      <w:r w:rsidRPr="00EF1735">
        <w:rPr>
          <w:szCs w:val="22"/>
        </w:rPr>
        <w:t xml:space="preserve">The tenderer </w:t>
      </w:r>
      <w:r w:rsidRPr="00F51ADE">
        <w:rPr>
          <w:b/>
          <w:szCs w:val="22"/>
        </w:rPr>
        <w:t>shall have a professional licence, certificate (or right)</w:t>
      </w:r>
      <w:r w:rsidRPr="00EF1735">
        <w:rPr>
          <w:szCs w:val="22"/>
        </w:rPr>
        <w:t xml:space="preserve">, in accordance with the laws of the country in which </w:t>
      </w:r>
      <w:r w:rsidR="00B306A7">
        <w:rPr>
          <w:szCs w:val="22"/>
        </w:rPr>
        <w:t>it</w:t>
      </w:r>
      <w:r w:rsidR="00B306A7" w:rsidRPr="00EF1735">
        <w:rPr>
          <w:szCs w:val="22"/>
        </w:rPr>
        <w:t xml:space="preserve"> </w:t>
      </w:r>
      <w:r w:rsidRPr="00EF1735">
        <w:rPr>
          <w:szCs w:val="22"/>
        </w:rPr>
        <w:t xml:space="preserve">is established, or equivalent, </w:t>
      </w:r>
      <w:r w:rsidRPr="00F51ADE">
        <w:rPr>
          <w:b/>
          <w:szCs w:val="22"/>
        </w:rPr>
        <w:t>for the execution of the specified construction works</w:t>
      </w:r>
      <w:r w:rsidRPr="00EF1735">
        <w:rPr>
          <w:szCs w:val="22"/>
        </w:rPr>
        <w:t xml:space="preserve"> (</w:t>
      </w:r>
      <w:proofErr w:type="spellStart"/>
      <w:r>
        <w:rPr>
          <w:szCs w:val="22"/>
        </w:rPr>
        <w:t>i.e</w:t>
      </w:r>
      <w:proofErr w:type="spellEnd"/>
      <w:r>
        <w:rPr>
          <w:szCs w:val="22"/>
        </w:rPr>
        <w:t xml:space="preserve"> </w:t>
      </w:r>
      <w:r w:rsidRPr="00EF1735">
        <w:rPr>
          <w:szCs w:val="22"/>
        </w:rPr>
        <w:t>each sole tenderer</w:t>
      </w:r>
      <w:r>
        <w:rPr>
          <w:szCs w:val="22"/>
        </w:rPr>
        <w:t xml:space="preserve">, the </w:t>
      </w:r>
      <w:proofErr w:type="gramStart"/>
      <w:r>
        <w:rPr>
          <w:szCs w:val="22"/>
        </w:rPr>
        <w:t>consortium as a whole, for</w:t>
      </w:r>
      <w:proofErr w:type="gramEnd"/>
      <w:r>
        <w:rPr>
          <w:szCs w:val="22"/>
        </w:rPr>
        <w:t xml:space="preserve"> applications from consortia</w:t>
      </w:r>
      <w:r w:rsidRPr="00EF1735">
        <w:rPr>
          <w:szCs w:val="22"/>
        </w:rPr>
        <w:t>).</w:t>
      </w:r>
    </w:p>
    <w:p w14:paraId="7C82B439" w14:textId="7365413E" w:rsidR="00BA5A28" w:rsidRPr="00AB0966" w:rsidRDefault="00BA5A28" w:rsidP="00BA5A28">
      <w:pPr>
        <w:ind w:left="1170"/>
        <w:rPr>
          <w:szCs w:val="22"/>
        </w:rPr>
      </w:pPr>
      <w:r>
        <w:rPr>
          <w:b/>
          <w:szCs w:val="22"/>
        </w:rPr>
        <w:t>NOTE</w:t>
      </w:r>
      <w:r w:rsidRPr="00F6705E">
        <w:rPr>
          <w:b/>
          <w:szCs w:val="22"/>
        </w:rPr>
        <w:t>:</w:t>
      </w:r>
      <w:r w:rsidRPr="00F6705E">
        <w:rPr>
          <w:szCs w:val="22"/>
        </w:rPr>
        <w:t xml:space="preserve"> The tenderer (each sole applicant or in case of the consortium each member of the </w:t>
      </w:r>
      <w:r w:rsidRPr="00AB0966">
        <w:rPr>
          <w:szCs w:val="22"/>
        </w:rPr>
        <w:t xml:space="preserve">consortium) shall </w:t>
      </w:r>
      <w:r w:rsidRPr="00AB0966">
        <w:rPr>
          <w:szCs w:val="22"/>
          <w:u w:val="single"/>
        </w:rPr>
        <w:t>not rely on the capacities of other entities for this criterion (a and b)</w:t>
      </w:r>
      <w:r w:rsidRPr="00AB0966">
        <w:rPr>
          <w:szCs w:val="22"/>
        </w:rPr>
        <w:t>.</w:t>
      </w:r>
    </w:p>
    <w:p w14:paraId="37BC57E6" w14:textId="58180425" w:rsidR="00B306A7" w:rsidRDefault="00BA5A28" w:rsidP="00B306A7">
      <w:pPr>
        <w:ind w:left="1170"/>
        <w:rPr>
          <w:color w:val="0070C0"/>
          <w:sz w:val="24"/>
          <w:szCs w:val="24"/>
        </w:rPr>
      </w:pPr>
      <w:r w:rsidRPr="00AB0966">
        <w:rPr>
          <w:b/>
        </w:rPr>
        <w:t>NOTE:</w:t>
      </w:r>
      <w:r w:rsidR="00B306A7">
        <w:rPr>
          <w:b/>
        </w:rPr>
        <w:t xml:space="preserve"> </w:t>
      </w:r>
      <w:r w:rsidR="00B306A7" w:rsidRPr="00B306A7">
        <w:t>Following award notice</w:t>
      </w:r>
      <w:r w:rsidRPr="00AB0966">
        <w:t xml:space="preserve"> </w:t>
      </w:r>
      <w:r w:rsidR="00B306A7">
        <w:t>t</w:t>
      </w:r>
      <w:r w:rsidR="00B306A7" w:rsidRPr="00AB0966">
        <w:t xml:space="preserve">he </w:t>
      </w:r>
      <w:r w:rsidRPr="00AB0966">
        <w:t xml:space="preserve">tenderer </w:t>
      </w:r>
      <w:r w:rsidR="00B306A7">
        <w:t>as legal entity shall</w:t>
      </w:r>
      <w:r w:rsidRPr="00AB0966">
        <w:t xml:space="preserve"> apply complete documentation</w:t>
      </w:r>
      <w:r w:rsidR="00B306A7">
        <w:t xml:space="preserve"> to the Ministry of Transport and Communication </w:t>
      </w:r>
      <w:r w:rsidR="00B306A7" w:rsidRPr="00AB0966">
        <w:t>of the Republic of North Macedonia</w:t>
      </w:r>
      <w:r w:rsidRPr="00AB0966">
        <w:t xml:space="preserve"> for obtaining licence/certificate for performing construction activities in accordance </w:t>
      </w:r>
      <w:r w:rsidR="00B306A7">
        <w:t>with</w:t>
      </w:r>
      <w:r w:rsidR="00B306A7" w:rsidRPr="00AB0966">
        <w:t xml:space="preserve"> </w:t>
      </w:r>
      <w:r w:rsidRPr="00AB0966">
        <w:t xml:space="preserve">the Law on Construction of the Republic of North Macedonia. </w:t>
      </w:r>
      <w:r w:rsidR="00B306A7" w:rsidRPr="00B306A7">
        <w:t>In accordance with the Law on Construction, for the construction of first category facilities the legal entity must have a license A for works contractor,</w:t>
      </w:r>
      <w:r w:rsidR="00B306A7" w:rsidRPr="00927F4E">
        <w:t xml:space="preserve"> </w:t>
      </w:r>
      <w:r w:rsidR="00B306A7" w:rsidRPr="00B306A7">
        <w:t>or equivalent for foreign legal entity. A foreign legal entity may carry out the work of supervision on construction of facilities in the Republic of North Macedonia, if the foreign license is confirmed by the Ministry of Transport for carrying out the specified work.</w:t>
      </w:r>
    </w:p>
    <w:p w14:paraId="42E3DCC9" w14:textId="5FDAF00F" w:rsidR="00BA5A28" w:rsidRPr="00AB0966" w:rsidRDefault="00BA5A28" w:rsidP="00BA5A28">
      <w:pPr>
        <w:ind w:left="1170"/>
        <w:rPr>
          <w:szCs w:val="22"/>
        </w:rPr>
      </w:pPr>
      <w:r w:rsidRPr="00AB0966">
        <w:t xml:space="preserve">The </w:t>
      </w:r>
      <w:r w:rsidR="00B306A7">
        <w:t>authorization</w:t>
      </w:r>
      <w:r w:rsidR="00B306A7" w:rsidRPr="00AB0966">
        <w:t xml:space="preserve"> </w:t>
      </w:r>
      <w:r w:rsidRPr="00AB0966">
        <w:t>for the key personal, according to the Law on Construction should be obtain from the Chambers for Certified Architects and Engineers</w:t>
      </w:r>
      <w:r w:rsidR="00B306A7">
        <w:t xml:space="preserve">. </w:t>
      </w:r>
      <w:r w:rsidR="00B306A7" w:rsidRPr="00B306A7">
        <w:t>In accordance with the Law on Construction, the natural person must have a license A for construction of first category facilities, or equivalent. A foreign natural person who has licence/certificate from another country, may in the Republic of North Macedonia, carry out work on construction, if the license/certificate is confirmed by the Chamber of Authorized Architects and Engineers</w:t>
      </w:r>
      <w:r w:rsidRPr="00AB0966">
        <w:t>.</w:t>
      </w:r>
      <w:r w:rsidRPr="00AB0966">
        <w:rPr>
          <w:szCs w:val="22"/>
        </w:rPr>
        <w:t xml:space="preserve"> </w:t>
      </w:r>
    </w:p>
    <w:p w14:paraId="260C1719" w14:textId="6B846F2C" w:rsidR="00BA5A28" w:rsidRPr="008573EA" w:rsidRDefault="00BA5A28" w:rsidP="00BA5A28">
      <w:pPr>
        <w:ind w:left="1170"/>
      </w:pPr>
      <w:r w:rsidRPr="00AB0966">
        <w:rPr>
          <w:szCs w:val="22"/>
        </w:rPr>
        <w:t xml:space="preserve">It is the responsibility of the </w:t>
      </w:r>
      <w:r w:rsidR="00B306A7">
        <w:rPr>
          <w:szCs w:val="22"/>
        </w:rPr>
        <w:t xml:space="preserve">Works </w:t>
      </w:r>
      <w:r w:rsidRPr="00AB0966">
        <w:rPr>
          <w:szCs w:val="22"/>
        </w:rPr>
        <w:t>Contractor to obtain necessary permissions, licences or approvals from the related authorities for construction and operation on time.</w:t>
      </w:r>
    </w:p>
    <w:p w14:paraId="7CD4E8D3" w14:textId="716E4235" w:rsidR="00160E50" w:rsidRDefault="006D26B6" w:rsidP="00A90C7E">
      <w:pPr>
        <w:numPr>
          <w:ilvl w:val="0"/>
          <w:numId w:val="17"/>
        </w:numPr>
        <w:ind w:left="1134"/>
      </w:pPr>
      <w:r>
        <w:t xml:space="preserve">The </w:t>
      </w:r>
      <w:r w:rsidRPr="0008114F">
        <w:t xml:space="preserve">tenderer </w:t>
      </w:r>
      <w:r w:rsidR="0068234B" w:rsidRPr="0008114F">
        <w:t xml:space="preserve">must have completed at </w:t>
      </w:r>
      <w:r w:rsidR="0068234B" w:rsidRPr="000E23EB">
        <w:t xml:space="preserve">least </w:t>
      </w:r>
      <w:r w:rsidR="009F1224" w:rsidRPr="000E23EB">
        <w:rPr>
          <w:b/>
        </w:rPr>
        <w:t xml:space="preserve">2 </w:t>
      </w:r>
      <w:r w:rsidRPr="000E23EB">
        <w:rPr>
          <w:b/>
        </w:rPr>
        <w:t>project</w:t>
      </w:r>
      <w:r w:rsidR="009F1224" w:rsidRPr="000E23EB">
        <w:rPr>
          <w:b/>
        </w:rPr>
        <w:t>s</w:t>
      </w:r>
      <w:r w:rsidRPr="000E23EB">
        <w:t xml:space="preserve">, as a </w:t>
      </w:r>
      <w:r w:rsidRPr="000E23EB">
        <w:rPr>
          <w:b/>
        </w:rPr>
        <w:t>prime contractor</w:t>
      </w:r>
      <w:r w:rsidRPr="000E23EB">
        <w:t>,</w:t>
      </w:r>
      <w:r w:rsidR="0068234B" w:rsidRPr="000E23EB">
        <w:t xml:space="preserve"> </w:t>
      </w:r>
      <w:r w:rsidRPr="000E23EB">
        <w:t>for</w:t>
      </w:r>
      <w:r w:rsidR="0068234B" w:rsidRPr="000E23EB">
        <w:t xml:space="preserve"> </w:t>
      </w:r>
      <w:r w:rsidR="00160E50" w:rsidRPr="000E23EB">
        <w:rPr>
          <w:b/>
          <w:szCs w:val="22"/>
          <w:lang w:val="en-US"/>
        </w:rPr>
        <w:t>construction</w:t>
      </w:r>
      <w:r w:rsidR="009F6F7D" w:rsidRPr="000E23EB">
        <w:rPr>
          <w:b/>
          <w:szCs w:val="22"/>
        </w:rPr>
        <w:t xml:space="preserve"> and/or </w:t>
      </w:r>
      <w:r w:rsidR="00160E50" w:rsidRPr="000E23EB">
        <w:rPr>
          <w:b/>
          <w:szCs w:val="22"/>
        </w:rPr>
        <w:t>reconstruction</w:t>
      </w:r>
      <w:r w:rsidR="00E14768" w:rsidRPr="000E23EB">
        <w:rPr>
          <w:b/>
          <w:lang w:val="mk-MK"/>
        </w:rPr>
        <w:t xml:space="preserve"> </w:t>
      </w:r>
      <w:r w:rsidR="00E14768" w:rsidRPr="000E23EB">
        <w:rPr>
          <w:b/>
          <w:lang w:val="en-US"/>
        </w:rPr>
        <w:t xml:space="preserve">and/or </w:t>
      </w:r>
      <w:r w:rsidR="00160E50" w:rsidRPr="000E23EB">
        <w:rPr>
          <w:b/>
        </w:rPr>
        <w:t xml:space="preserve">upgrade </w:t>
      </w:r>
      <w:r w:rsidR="00160E50" w:rsidRPr="000E23EB">
        <w:rPr>
          <w:b/>
          <w:szCs w:val="22"/>
        </w:rPr>
        <w:t xml:space="preserve">of a border crossing point </w:t>
      </w:r>
      <w:r w:rsidR="00E87A7B" w:rsidRPr="000E23EB">
        <w:rPr>
          <w:b/>
          <w:szCs w:val="22"/>
        </w:rPr>
        <w:t>and/or other facilities of similar nature</w:t>
      </w:r>
      <w:r w:rsidR="00E87A7B" w:rsidRPr="000E23EB">
        <w:rPr>
          <w:b/>
        </w:rPr>
        <w:t xml:space="preserve"> (</w:t>
      </w:r>
      <w:r w:rsidR="009F1224" w:rsidRPr="000E23EB">
        <w:rPr>
          <w:b/>
        </w:rPr>
        <w:t xml:space="preserve">public </w:t>
      </w:r>
      <w:r w:rsidR="00E14768" w:rsidRPr="000E23EB">
        <w:rPr>
          <w:b/>
        </w:rPr>
        <w:t xml:space="preserve">administrative </w:t>
      </w:r>
      <w:r w:rsidR="00E14768" w:rsidRPr="000E23EB">
        <w:rPr>
          <w:b/>
          <w:lang w:val="en-US"/>
        </w:rPr>
        <w:t>building</w:t>
      </w:r>
      <w:r w:rsidR="009F1224" w:rsidRPr="000E23EB">
        <w:rPr>
          <w:b/>
          <w:lang w:val="en-US"/>
        </w:rPr>
        <w:t xml:space="preserve"> and/or</w:t>
      </w:r>
      <w:r w:rsidR="00E87A7B" w:rsidRPr="000E23EB">
        <w:rPr>
          <w:b/>
          <w:lang w:val="en-US"/>
        </w:rPr>
        <w:t xml:space="preserve"> </w:t>
      </w:r>
      <w:r w:rsidR="00E14768" w:rsidRPr="000E23EB">
        <w:rPr>
          <w:b/>
          <w:lang w:val="en-US"/>
        </w:rPr>
        <w:t>road infrastructure</w:t>
      </w:r>
      <w:r w:rsidR="009F1224" w:rsidRPr="000E23EB">
        <w:rPr>
          <w:b/>
          <w:lang w:val="en-US"/>
        </w:rPr>
        <w:t xml:space="preserve"> projects</w:t>
      </w:r>
      <w:r w:rsidR="00E87A7B" w:rsidRPr="000E23EB">
        <w:rPr>
          <w:b/>
          <w:lang w:val="en-US"/>
        </w:rPr>
        <w:t>)</w:t>
      </w:r>
      <w:r w:rsidR="009F1224" w:rsidRPr="000E23EB">
        <w:rPr>
          <w:b/>
          <w:lang w:val="en-US"/>
        </w:rPr>
        <w:t xml:space="preserve"> governed by the PRAG conditions of contract and/or FIDIC rules </w:t>
      </w:r>
      <w:r w:rsidR="001C199A" w:rsidRPr="001C199A">
        <w:rPr>
          <w:b/>
          <w:szCs w:val="22"/>
        </w:rPr>
        <w:t xml:space="preserve">and/ or by the national procurement rules of the Republic of North Macedonia </w:t>
      </w:r>
      <w:r w:rsidR="008E2D45">
        <w:rPr>
          <w:b/>
          <w:szCs w:val="22"/>
        </w:rPr>
        <w:t>and/</w:t>
      </w:r>
      <w:r w:rsidR="001C199A" w:rsidRPr="001C199A">
        <w:rPr>
          <w:b/>
          <w:szCs w:val="22"/>
        </w:rPr>
        <w:t xml:space="preserve">or by the national procurement rules of the member States of the European Union, </w:t>
      </w:r>
      <w:r w:rsidR="008E2D45">
        <w:rPr>
          <w:b/>
          <w:szCs w:val="22"/>
        </w:rPr>
        <w:t>and/</w:t>
      </w:r>
      <w:r w:rsidR="001C199A" w:rsidRPr="001C199A">
        <w:rPr>
          <w:b/>
          <w:szCs w:val="22"/>
        </w:rPr>
        <w:t>or by the national procurement rules of the member States of the European Economic Area (EEA)</w:t>
      </w:r>
      <w:r w:rsidR="00CA5036" w:rsidRPr="000E23EB">
        <w:rPr>
          <w:b/>
          <w:lang w:val="en-US"/>
        </w:rPr>
        <w:t>,</w:t>
      </w:r>
      <w:r w:rsidR="00CA5036" w:rsidRPr="000E23EB">
        <w:t xml:space="preserve"> </w:t>
      </w:r>
      <w:r w:rsidRPr="000E23EB">
        <w:t>in an amount</w:t>
      </w:r>
      <w:r w:rsidRPr="0008114F">
        <w:t xml:space="preserve"> of </w:t>
      </w:r>
      <w:r w:rsidR="00DD65DC" w:rsidRPr="0008114F">
        <w:rPr>
          <w:lang w:val="en-US"/>
        </w:rPr>
        <w:t xml:space="preserve">at least </w:t>
      </w:r>
      <w:r w:rsidRPr="0008114F">
        <w:rPr>
          <w:b/>
        </w:rPr>
        <w:t>1.</w:t>
      </w:r>
      <w:r w:rsidR="009F1224">
        <w:rPr>
          <w:b/>
        </w:rPr>
        <w:t>0</w:t>
      </w:r>
      <w:r w:rsidR="009F1224" w:rsidRPr="0008114F">
        <w:rPr>
          <w:b/>
        </w:rPr>
        <w:t>00</w:t>
      </w:r>
      <w:r w:rsidRPr="0008114F">
        <w:rPr>
          <w:b/>
        </w:rPr>
        <w:t>.000 EUR</w:t>
      </w:r>
      <w:r w:rsidR="00CA5036" w:rsidRPr="0008114F">
        <w:rPr>
          <w:b/>
        </w:rPr>
        <w:t>,</w:t>
      </w:r>
      <w:r w:rsidR="0068234B" w:rsidRPr="0008114F">
        <w:t xml:space="preserve"> </w:t>
      </w:r>
      <w:r w:rsidR="00CF7557" w:rsidRPr="0008114F">
        <w:t>and</w:t>
      </w:r>
      <w:r w:rsidR="0068234B" w:rsidRPr="0008114F">
        <w:t xml:space="preserve"> implemented during the following period: </w:t>
      </w:r>
      <w:r w:rsidR="009F1224">
        <w:rPr>
          <w:b/>
          <w:lang w:val="en-US"/>
        </w:rPr>
        <w:t>10</w:t>
      </w:r>
      <w:r w:rsidR="006B739D" w:rsidRPr="0008114F">
        <w:rPr>
          <w:b/>
        </w:rPr>
        <w:t xml:space="preserve"> </w:t>
      </w:r>
      <w:r w:rsidR="006F3A50" w:rsidRPr="0008114F">
        <w:rPr>
          <w:b/>
        </w:rPr>
        <w:t>years</w:t>
      </w:r>
      <w:r w:rsidR="00D94876" w:rsidRPr="00160E50">
        <w:rPr>
          <w:b/>
        </w:rPr>
        <w:t xml:space="preserve"> </w:t>
      </w:r>
      <w:r w:rsidR="0068234B" w:rsidRPr="00160E50">
        <w:rPr>
          <w:b/>
        </w:rPr>
        <w:t>from the submission deadline</w:t>
      </w:r>
      <w:r w:rsidR="00C20DBA" w:rsidRPr="006D26B6">
        <w:t>.</w:t>
      </w:r>
      <w:r w:rsidR="0068234B" w:rsidRPr="006D26B6">
        <w:t xml:space="preserve"> </w:t>
      </w:r>
    </w:p>
    <w:p w14:paraId="0B1651E9" w14:textId="7757C2B1" w:rsidR="009A031B" w:rsidRDefault="009A031B" w:rsidP="00160E50">
      <w:pPr>
        <w:ind w:left="1134"/>
      </w:pPr>
      <w:r w:rsidRPr="00160E50">
        <w:rPr>
          <w:szCs w:val="22"/>
        </w:rPr>
        <w:t xml:space="preserve">The contract is considered completed if certificate of completion, taking over or equivalent certificate is issued by the Employers / Contracting Authorities/ Engineer/ Beneficiary </w:t>
      </w:r>
      <w:r w:rsidRPr="00160E50">
        <w:rPr>
          <w:szCs w:val="22"/>
          <w:lang w:eastAsia="en-GB"/>
        </w:rPr>
        <w:t xml:space="preserve">clearly indicating the date of </w:t>
      </w:r>
      <w:r w:rsidRPr="00160E50">
        <w:rPr>
          <w:szCs w:val="22"/>
        </w:rPr>
        <w:t xml:space="preserve">issuing of the </w:t>
      </w:r>
      <w:proofErr w:type="gramStart"/>
      <w:r w:rsidRPr="00160E50">
        <w:rPr>
          <w:szCs w:val="22"/>
        </w:rPr>
        <w:t>aforementioned certificates</w:t>
      </w:r>
      <w:proofErr w:type="gramEnd"/>
      <w:r w:rsidRPr="00160E50">
        <w:rPr>
          <w:szCs w:val="22"/>
        </w:rPr>
        <w:t>.</w:t>
      </w:r>
      <w:r w:rsidRPr="00160E50">
        <w:rPr>
          <w:iCs/>
          <w:szCs w:val="22"/>
        </w:rPr>
        <w:t xml:space="preserve">  </w:t>
      </w:r>
    </w:p>
    <w:p w14:paraId="5DC20084" w14:textId="1810DEC9" w:rsidR="0068234B" w:rsidRDefault="009A031B" w:rsidP="00BC6C31">
      <w:pPr>
        <w:ind w:left="1134"/>
      </w:pPr>
      <w:r w:rsidRPr="009A031B">
        <w:t>Completion</w:t>
      </w:r>
      <w:r w:rsidR="0068234B" w:rsidRPr="009A031B">
        <w:t xml:space="preserve"> means that the project the tenderer refers to could have been started/implemented/completed at any time during the indicated </w:t>
      </w:r>
      <w:proofErr w:type="gramStart"/>
      <w:r w:rsidR="0068234B" w:rsidRPr="009A031B">
        <w:t>period</w:t>
      </w:r>
      <w:proofErr w:type="gramEnd"/>
      <w:r w:rsidR="0068234B" w:rsidRPr="009A031B">
        <w:t xml:space="preserve"> but it does not necessarily have to be started and completed during that period, nor implem</w:t>
      </w:r>
      <w:r w:rsidRPr="009A031B">
        <w:t>ented during the entire period.</w:t>
      </w:r>
    </w:p>
    <w:p w14:paraId="5725EE43" w14:textId="28445350" w:rsidR="009A031B" w:rsidRPr="009A031B" w:rsidRDefault="009A031B" w:rsidP="009A031B">
      <w:pPr>
        <w:ind w:left="1134"/>
      </w:pPr>
      <w:r w:rsidRPr="00F6705E">
        <w:rPr>
          <w:snapToGrid/>
          <w:szCs w:val="22"/>
        </w:rPr>
        <w:t xml:space="preserve">In case of a joint venture/consortium, the Leader of the joint venture/consortium must satisfy the </w:t>
      </w:r>
      <w:r w:rsidRPr="009A031B">
        <w:t xml:space="preserve">requirement regarding the experience as contractor listed under </w:t>
      </w:r>
      <w:r>
        <w:t>point c) above</w:t>
      </w:r>
      <w:r w:rsidRPr="009A031B">
        <w:t xml:space="preserve">. </w:t>
      </w:r>
    </w:p>
    <w:p w14:paraId="5666D5F5" w14:textId="203FD619" w:rsidR="009A031B" w:rsidRPr="000B7FF8" w:rsidRDefault="009A031B" w:rsidP="000B7FF8">
      <w:pPr>
        <w:ind w:left="1134"/>
        <w:rPr>
          <w:snapToGrid/>
        </w:rPr>
      </w:pPr>
      <w:proofErr w:type="gramStart"/>
      <w:r w:rsidRPr="009A031B">
        <w:t>For the</w:t>
      </w:r>
      <w:r w:rsidRPr="00F6705E">
        <w:rPr>
          <w:snapToGrid/>
        </w:rPr>
        <w:t xml:space="preserve"> purpose of</w:t>
      </w:r>
      <w:proofErr w:type="gramEnd"/>
      <w:r w:rsidRPr="00F6705E">
        <w:rPr>
          <w:snapToGrid/>
        </w:rPr>
        <w:t xml:space="preserve"> this tender, </w:t>
      </w:r>
      <w:r w:rsidRPr="00F51ADE">
        <w:rPr>
          <w:b/>
          <w:snapToGrid/>
        </w:rPr>
        <w:t>Prime Contractor</w:t>
      </w:r>
      <w:r w:rsidRPr="009C0605">
        <w:rPr>
          <w:snapToGrid/>
        </w:rPr>
        <w:t xml:space="preserve"> shall be considered a legal entity that was member of joint venture/consortium with the highest financial percentage in a reference project</w:t>
      </w:r>
      <w:r>
        <w:rPr>
          <w:snapToGrid/>
        </w:rPr>
        <w:t>.</w:t>
      </w:r>
    </w:p>
    <w:p w14:paraId="2F055C3D" w14:textId="559982C6" w:rsidR="006D26B6" w:rsidRPr="000B7FF8" w:rsidRDefault="006D26B6" w:rsidP="005F4C39">
      <w:pPr>
        <w:numPr>
          <w:ilvl w:val="0"/>
          <w:numId w:val="17"/>
        </w:numPr>
        <w:ind w:left="1170"/>
        <w:rPr>
          <w:szCs w:val="22"/>
        </w:rPr>
      </w:pPr>
      <w:r w:rsidRPr="006503CA">
        <w:rPr>
          <w:szCs w:val="22"/>
        </w:rPr>
        <w:t xml:space="preserve">The Contractor’s representative </w:t>
      </w:r>
      <w:r w:rsidRPr="00115353">
        <w:rPr>
          <w:szCs w:val="22"/>
        </w:rPr>
        <w:t xml:space="preserve">(Project Manager) </w:t>
      </w:r>
      <w:r w:rsidRPr="006503CA">
        <w:rPr>
          <w:szCs w:val="22"/>
        </w:rPr>
        <w:t xml:space="preserve">must have at least </w:t>
      </w:r>
      <w:r w:rsidRPr="000B7FF8">
        <w:rPr>
          <w:b/>
          <w:szCs w:val="22"/>
        </w:rPr>
        <w:t>10 years of general experience in civil engineering</w:t>
      </w:r>
      <w:r w:rsidRPr="006503CA">
        <w:rPr>
          <w:szCs w:val="22"/>
        </w:rPr>
        <w:t xml:space="preserve">, with diploma of civil engineering and to be fluent in </w:t>
      </w:r>
      <w:r w:rsidRPr="006503CA">
        <w:rPr>
          <w:szCs w:val="22"/>
        </w:rPr>
        <w:lastRenderedPageBreak/>
        <w:t>English</w:t>
      </w:r>
      <w:r w:rsidRPr="009F1224">
        <w:rPr>
          <w:szCs w:val="22"/>
        </w:rPr>
        <w:t xml:space="preserve">. The Contractor’s representative (Project Manager) must have </w:t>
      </w:r>
      <w:r w:rsidRPr="009F1224">
        <w:rPr>
          <w:b/>
          <w:szCs w:val="22"/>
        </w:rPr>
        <w:t xml:space="preserve">at least </w:t>
      </w:r>
      <w:r w:rsidR="00ED0CAB">
        <w:rPr>
          <w:b/>
          <w:szCs w:val="22"/>
        </w:rPr>
        <w:t xml:space="preserve">two </w:t>
      </w:r>
      <w:r w:rsidRPr="009F1224">
        <w:rPr>
          <w:b/>
          <w:szCs w:val="22"/>
        </w:rPr>
        <w:t>completed project</w:t>
      </w:r>
      <w:r w:rsidRPr="009F1224">
        <w:rPr>
          <w:szCs w:val="22"/>
        </w:rPr>
        <w:t xml:space="preserve"> </w:t>
      </w:r>
      <w:r w:rsidR="000D2C08" w:rsidRPr="009F1224">
        <w:rPr>
          <w:szCs w:val="22"/>
        </w:rPr>
        <w:t xml:space="preserve">in </w:t>
      </w:r>
      <w:r w:rsidR="000D2C08" w:rsidRPr="00B6311F">
        <w:rPr>
          <w:b/>
          <w:szCs w:val="22"/>
          <w:lang w:val="en-US"/>
        </w:rPr>
        <w:t>construction</w:t>
      </w:r>
      <w:r w:rsidR="000D2C08" w:rsidRPr="00B6311F">
        <w:rPr>
          <w:b/>
          <w:szCs w:val="22"/>
        </w:rPr>
        <w:t xml:space="preserve"> and/or reconstruction</w:t>
      </w:r>
      <w:r w:rsidR="000D2C08" w:rsidRPr="00B6311F">
        <w:rPr>
          <w:b/>
          <w:lang w:val="mk-MK"/>
        </w:rPr>
        <w:t xml:space="preserve"> </w:t>
      </w:r>
      <w:r w:rsidR="000D2C08" w:rsidRPr="00B6311F">
        <w:rPr>
          <w:b/>
          <w:lang w:val="en-US"/>
        </w:rPr>
        <w:t xml:space="preserve">and/or </w:t>
      </w:r>
      <w:r w:rsidR="000D2C08" w:rsidRPr="00B6311F">
        <w:rPr>
          <w:b/>
        </w:rPr>
        <w:t xml:space="preserve">upgrade </w:t>
      </w:r>
      <w:r w:rsidR="000D2C08" w:rsidRPr="00B6311F">
        <w:rPr>
          <w:b/>
          <w:szCs w:val="22"/>
        </w:rPr>
        <w:t>of a border crossing point and/or other facilities of similar nature</w:t>
      </w:r>
      <w:r w:rsidR="000D2C08" w:rsidRPr="00B6311F">
        <w:rPr>
          <w:b/>
        </w:rPr>
        <w:t xml:space="preserve"> (</w:t>
      </w:r>
      <w:r w:rsidR="009F1224" w:rsidRPr="00B6311F">
        <w:rPr>
          <w:b/>
        </w:rPr>
        <w:t xml:space="preserve">public </w:t>
      </w:r>
      <w:r w:rsidR="000D2C08" w:rsidRPr="00B6311F">
        <w:rPr>
          <w:b/>
        </w:rPr>
        <w:t xml:space="preserve">administrative </w:t>
      </w:r>
      <w:r w:rsidR="000E23EB" w:rsidRPr="00B6311F">
        <w:rPr>
          <w:b/>
          <w:lang w:val="en-US"/>
        </w:rPr>
        <w:t>building, and</w:t>
      </w:r>
      <w:r w:rsidR="000E23EB">
        <w:rPr>
          <w:b/>
          <w:lang w:val="en-US"/>
        </w:rPr>
        <w:t>/</w:t>
      </w:r>
      <w:r w:rsidR="009F1224" w:rsidRPr="00B6311F">
        <w:rPr>
          <w:b/>
          <w:lang w:val="en-US"/>
        </w:rPr>
        <w:t xml:space="preserve">or </w:t>
      </w:r>
      <w:r w:rsidR="000D2C08" w:rsidRPr="00B6311F">
        <w:rPr>
          <w:b/>
          <w:lang w:val="en-US"/>
        </w:rPr>
        <w:t>road infrastructure</w:t>
      </w:r>
      <w:r w:rsidR="009F1224" w:rsidRPr="00B6311F">
        <w:rPr>
          <w:b/>
          <w:lang w:val="en-US"/>
        </w:rPr>
        <w:t xml:space="preserve"> projects</w:t>
      </w:r>
      <w:r w:rsidR="000E23EB">
        <w:rPr>
          <w:b/>
          <w:lang w:val="en-US"/>
        </w:rPr>
        <w:t>)</w:t>
      </w:r>
      <w:r w:rsidR="009F1224">
        <w:rPr>
          <w:b/>
          <w:lang w:val="en-US"/>
        </w:rPr>
        <w:t xml:space="preserve"> governed by the PRAG conditions of contract and/or FIDIC rules </w:t>
      </w:r>
      <w:r w:rsidR="00BD305E">
        <w:rPr>
          <w:b/>
          <w:szCs w:val="22"/>
        </w:rPr>
        <w:t>and/</w:t>
      </w:r>
      <w:r w:rsidR="002D0846" w:rsidRPr="002D0846">
        <w:rPr>
          <w:b/>
          <w:szCs w:val="22"/>
        </w:rPr>
        <w:t xml:space="preserve">or by the national procurement rules of the Republic of North Macedonia </w:t>
      </w:r>
      <w:r w:rsidR="00BD305E">
        <w:rPr>
          <w:b/>
          <w:szCs w:val="22"/>
        </w:rPr>
        <w:t>and/</w:t>
      </w:r>
      <w:r w:rsidR="002D0846" w:rsidRPr="002D0846">
        <w:rPr>
          <w:b/>
          <w:szCs w:val="22"/>
        </w:rPr>
        <w:t xml:space="preserve">or by the national procurement rules of the member States of the European Union, </w:t>
      </w:r>
      <w:r w:rsidR="00BD305E">
        <w:rPr>
          <w:b/>
          <w:szCs w:val="22"/>
        </w:rPr>
        <w:t>and/</w:t>
      </w:r>
      <w:r w:rsidR="002D0846" w:rsidRPr="002D0846">
        <w:rPr>
          <w:b/>
          <w:szCs w:val="22"/>
        </w:rPr>
        <w:t>or by the national procurement rules of the member States of the European Economic Area (EEA)</w:t>
      </w:r>
      <w:r w:rsidR="009F1224">
        <w:rPr>
          <w:b/>
          <w:lang w:val="en-US"/>
        </w:rPr>
        <w:t>,</w:t>
      </w:r>
      <w:r w:rsidR="005A2812">
        <w:rPr>
          <w:b/>
          <w:lang w:val="en-US"/>
        </w:rPr>
        <w:t xml:space="preserve"> </w:t>
      </w:r>
      <w:r w:rsidRPr="002B3D13">
        <w:rPr>
          <w:szCs w:val="22"/>
        </w:rPr>
        <w:t>as Contractor’s</w:t>
      </w:r>
      <w:r w:rsidRPr="006503CA">
        <w:rPr>
          <w:szCs w:val="22"/>
        </w:rPr>
        <w:t xml:space="preserve"> representative (Project Manager)</w:t>
      </w:r>
      <w:r>
        <w:rPr>
          <w:szCs w:val="22"/>
        </w:rPr>
        <w:t>.</w:t>
      </w:r>
    </w:p>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proofErr w:type="gramStart"/>
      <w:r w:rsidRPr="002B0A0D">
        <w:t>With regard to</w:t>
      </w:r>
      <w:proofErr w:type="gramEnd"/>
      <w:r w:rsidRPr="002B0A0D">
        <w:t xml:space="preserve">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proofErr w:type="gramStart"/>
      <w:r w:rsidRPr="002B0A0D">
        <w:t>W</w:t>
      </w:r>
      <w:r w:rsidR="00F209F0" w:rsidRPr="002B0A0D">
        <w:t>ith regard to</w:t>
      </w:r>
      <w:proofErr w:type="gramEnd"/>
      <w:r w:rsidR="00F209F0" w:rsidRPr="002B0A0D">
        <w:t xml:space="preserve">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6145A7">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rsidP="005F4C39">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5F4C39">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5F4C39">
      <w:pPr>
        <w:numPr>
          <w:ilvl w:val="0"/>
          <w:numId w:val="8"/>
        </w:numPr>
        <w:ind w:left="1134" w:hanging="284"/>
      </w:pPr>
      <w:r w:rsidRPr="000F1C89">
        <w:t>All members of the joint venture/consortium are bound to remain in the joint venture/consortium for the whole execution period of the contract. See the declaration in the tender form.</w:t>
      </w:r>
    </w:p>
    <w:p w14:paraId="19E2C6C9" w14:textId="102DE43E" w:rsidR="0068234B" w:rsidRPr="000F1C89" w:rsidRDefault="0068234B" w:rsidP="005C5DF4">
      <w:pPr>
        <w:pStyle w:val="Heading2"/>
      </w:pPr>
      <w:bookmarkStart w:id="20" w:name="_Toc185006575"/>
      <w:r w:rsidRPr="000F1C89">
        <w:lastRenderedPageBreak/>
        <w:t>TENDER PRICES</w:t>
      </w:r>
      <w:bookmarkEnd w:id="20"/>
    </w:p>
    <w:p w14:paraId="2BF0DBB2" w14:textId="73895E77" w:rsidR="0068234B" w:rsidRPr="000F1C89" w:rsidRDefault="0068234B" w:rsidP="006145A7">
      <w:pPr>
        <w:pStyle w:val="Heading3"/>
      </w:pPr>
      <w:r w:rsidRPr="000F1C89">
        <w:t xml:space="preserve">The currency of the </w:t>
      </w:r>
      <w:r w:rsidRPr="00A83E37">
        <w:t>tender is the</w:t>
      </w:r>
      <w:r w:rsidR="00A83E37" w:rsidRPr="00A83E37">
        <w:t xml:space="preserve"> </w:t>
      </w:r>
      <w:r w:rsidR="00975CA2" w:rsidRPr="00A83E37">
        <w:t>EUR</w:t>
      </w:r>
      <w:r w:rsidR="00E725FE" w:rsidRPr="00A83E37">
        <w:t>.</w:t>
      </w:r>
      <w:r w:rsidRPr="00A83E37">
        <w:rPr>
          <w:rStyle w:val="FootnoteReference"/>
        </w:rPr>
        <w:footnoteReference w:id="3"/>
      </w:r>
    </w:p>
    <w:p w14:paraId="52290ADD" w14:textId="330403EB" w:rsidR="0068234B" w:rsidRPr="000F1C89" w:rsidRDefault="0068234B" w:rsidP="006145A7">
      <w:pPr>
        <w:pStyle w:val="Heading3"/>
      </w:pPr>
      <w:r w:rsidRPr="000F1C89">
        <w:t xml:space="preserve">The tenderer must </w:t>
      </w:r>
      <w:r w:rsidRPr="00A83E37">
        <w:t xml:space="preserve">provide a </w:t>
      </w:r>
      <w:r w:rsidR="00F46499" w:rsidRPr="00A83E37">
        <w:t>b</w:t>
      </w:r>
      <w:r w:rsidRPr="00A83E37">
        <w:t xml:space="preserve">ill of </w:t>
      </w:r>
      <w:r w:rsidR="00F46499" w:rsidRPr="00A83E37">
        <w:t>q</w:t>
      </w:r>
      <w:r w:rsidRPr="00A83E37">
        <w:t xml:space="preserve">uantities and </w:t>
      </w:r>
      <w:r w:rsidR="00F46499" w:rsidRPr="00A83E37">
        <w:t>p</w:t>
      </w:r>
      <w:r w:rsidRPr="00A83E37">
        <w:t xml:space="preserve">rice </w:t>
      </w:r>
      <w:r w:rsidR="00F46499" w:rsidRPr="00A83E37">
        <w:t>s</w:t>
      </w:r>
      <w:r w:rsidRPr="00A83E37">
        <w:t>ched</w:t>
      </w:r>
      <w:r w:rsidRPr="00AF4908">
        <w:t xml:space="preserve">ule </w:t>
      </w:r>
      <w:r w:rsidRPr="00A83E37">
        <w:t>in euro.</w:t>
      </w:r>
      <w:r w:rsidRPr="000F1C89">
        <w:t xml:space="preserve"> The tender price must </w:t>
      </w:r>
      <w:r w:rsidRPr="00B36F72">
        <w:t xml:space="preserve">cover </w:t>
      </w:r>
      <w:r w:rsidR="004842DD" w:rsidRPr="00B36F72">
        <w:t>all</w:t>
      </w:r>
      <w:r w:rsidRPr="00B36F72">
        <w:t xml:space="preserve"> works as described in th</w:t>
      </w:r>
      <w:r w:rsidR="00B36F72" w:rsidRPr="00B36F72">
        <w:t>e tender documents. All sums in</w:t>
      </w:r>
      <w:r w:rsidRPr="00B36F72">
        <w:t xml:space="preserve"> the </w:t>
      </w:r>
      <w:r w:rsidR="00F46499" w:rsidRPr="00B36F72">
        <w:t>b</w:t>
      </w:r>
      <w:r w:rsidRPr="00B36F72">
        <w:t xml:space="preserve">ill of </w:t>
      </w:r>
      <w:r w:rsidR="00F46499" w:rsidRPr="00B36F72">
        <w:t>q</w:t>
      </w:r>
      <w:r w:rsidRPr="00B36F72">
        <w:t xml:space="preserve">uantities and </w:t>
      </w:r>
      <w:r w:rsidR="00F46499" w:rsidRPr="00B36F72">
        <w:t>p</w:t>
      </w:r>
      <w:r w:rsidRPr="00B36F72">
        <w:t xml:space="preserve">rice </w:t>
      </w:r>
      <w:r w:rsidR="00F46499" w:rsidRPr="00B36F72">
        <w:t>s</w:t>
      </w:r>
      <w:r w:rsidRPr="00B36F72">
        <w:t>chedule</w:t>
      </w:r>
      <w:r w:rsidRPr="000F1C89">
        <w:t xml:space="preserve">, the questionnaire and other documents must also be expressed in this currency, </w:t>
      </w:r>
      <w:proofErr w:type="gramStart"/>
      <w:r w:rsidRPr="000F1C89">
        <w:t>with the exception of</w:t>
      </w:r>
      <w:proofErr w:type="gramEnd"/>
      <w:r w:rsidRPr="000F1C89">
        <w:t xml:space="preserve"> originals of bank and annual financial statements.</w:t>
      </w:r>
    </w:p>
    <w:p w14:paraId="0B9299E7" w14:textId="3BA749D1" w:rsidR="0068234B" w:rsidRPr="000F1C89" w:rsidRDefault="00263C4F" w:rsidP="006145A7">
      <w:pPr>
        <w:pStyle w:val="Heading3"/>
      </w:pPr>
      <w:r w:rsidRPr="00AF4908">
        <w:t xml:space="preserve">Tenderers must quote all components of the </w:t>
      </w:r>
      <w:r w:rsidR="00F46499" w:rsidRPr="00AF4908">
        <w:t>b</w:t>
      </w:r>
      <w:r w:rsidRPr="00AF4908">
        <w:t xml:space="preserve">ill of </w:t>
      </w:r>
      <w:r w:rsidR="00F46499" w:rsidRPr="00AF4908">
        <w:t>q</w:t>
      </w:r>
      <w:r w:rsidRPr="00AF4908">
        <w:t xml:space="preserve">uantities and </w:t>
      </w:r>
      <w:r w:rsidR="00F46499" w:rsidRPr="00AF4908">
        <w:t>p</w:t>
      </w:r>
      <w:r w:rsidRPr="00AF4908">
        <w:t xml:space="preserve">rice </w:t>
      </w:r>
      <w:r w:rsidR="00F46499" w:rsidRPr="00AF4908">
        <w:t>s</w:t>
      </w:r>
      <w:r w:rsidRPr="00AF4908">
        <w:t>chedule. No payment will be made for items which have not been costed; such items will be deemed to be</w:t>
      </w:r>
      <w:r w:rsidRPr="00B36F72">
        <w:t xml:space="preserve"> covered by other items on the </w:t>
      </w:r>
      <w:r w:rsidR="00F46499" w:rsidRPr="00B36F72">
        <w:t>b</w:t>
      </w:r>
      <w:r w:rsidRPr="00B36F72">
        <w:t xml:space="preserve">ill of </w:t>
      </w:r>
      <w:r w:rsidR="00F46499" w:rsidRPr="00B36F72">
        <w:t>q</w:t>
      </w:r>
      <w:r w:rsidRPr="00B36F72">
        <w:t xml:space="preserve">uantities and </w:t>
      </w:r>
      <w:r w:rsidR="00F46499" w:rsidRPr="00B36F72">
        <w:t>p</w:t>
      </w:r>
      <w:r w:rsidRPr="00B36F72">
        <w:t xml:space="preserve">rice </w:t>
      </w:r>
      <w:r w:rsidR="00F46499" w:rsidRPr="00B36F72">
        <w:t>s</w:t>
      </w:r>
      <w:r w:rsidRPr="00B36F72">
        <w:t>chedule</w:t>
      </w:r>
      <w:r w:rsidRPr="000F1C89">
        <w:t>.</w:t>
      </w:r>
      <w:r w:rsidR="00AF0838" w:rsidRPr="000F1C89">
        <w:t xml:space="preserve">  </w:t>
      </w:r>
    </w:p>
    <w:p w14:paraId="1226EFB0" w14:textId="3F66359B" w:rsidR="0068234B" w:rsidRPr="000F1C89" w:rsidRDefault="0068234B" w:rsidP="006145A7">
      <w:pPr>
        <w:pStyle w:val="Heading3"/>
      </w:pPr>
      <w:r w:rsidRPr="000F1C89">
        <w:t xml:space="preserve">If a </w:t>
      </w:r>
      <w:r w:rsidRPr="00B36F72">
        <w:t xml:space="preserve">discount is offered by the tenderer, it must be clearly specified in the </w:t>
      </w:r>
      <w:r w:rsidR="00F46499" w:rsidRPr="00B36F72">
        <w:t>b</w:t>
      </w:r>
      <w:r w:rsidRPr="00B36F72">
        <w:t xml:space="preserve">ill of </w:t>
      </w:r>
      <w:r w:rsidR="00F46499" w:rsidRPr="00B36F72">
        <w:t>q</w:t>
      </w:r>
      <w:r w:rsidRPr="00B36F72">
        <w:t xml:space="preserve">uantities and </w:t>
      </w:r>
      <w:r w:rsidR="00F46499" w:rsidRPr="00B36F72">
        <w:t>p</w:t>
      </w:r>
      <w:r w:rsidRPr="00B36F72">
        <w:t xml:space="preserve">rice </w:t>
      </w:r>
      <w:r w:rsidR="00F46499" w:rsidRPr="00B36F72">
        <w:t>s</w:t>
      </w:r>
      <w:r w:rsidRPr="00B36F72">
        <w:t>chedule</w:t>
      </w:r>
      <w:r w:rsidR="00200649" w:rsidRPr="000F1C89">
        <w:t xml:space="preserve"> </w:t>
      </w:r>
      <w:r w:rsidRPr="000F1C89">
        <w:t xml:space="preserve">in Volume 4 and indicated in the tender form in Volume 1, Section 1.2. The discount must be quoted for </w:t>
      </w:r>
      <w:r w:rsidR="00BC7DAF" w:rsidRPr="000F1C89">
        <w:t>all</w:t>
      </w:r>
      <w:r w:rsidRPr="000F1C89">
        <w:t xml:space="preserve"> works.</w:t>
      </w:r>
    </w:p>
    <w:p w14:paraId="7AC5F253" w14:textId="77777777" w:rsidR="0068234B" w:rsidRPr="000F1C89" w:rsidRDefault="0068234B" w:rsidP="006145A7">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1" w:name="_Toc185006576"/>
      <w:r w:rsidRPr="000F1C89">
        <w:t>PERIOD OF VALIDITY OF TENDERS</w:t>
      </w:r>
      <w:bookmarkEnd w:id="21"/>
    </w:p>
    <w:p w14:paraId="4F247CCA" w14:textId="77777777" w:rsidR="0068234B" w:rsidRPr="000F1C89" w:rsidRDefault="0068234B" w:rsidP="006145A7">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E14521" w:rsidRDefault="0068234B" w:rsidP="006145A7">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w:t>
      </w:r>
      <w:r w:rsidRPr="00E14521">
        <w:t>rantee for the revised period of validity of the tender.</w:t>
      </w:r>
      <w:r w:rsidR="00DB3B69" w:rsidRPr="00E14521">
        <w:t xml:space="preserve"> In case the contracting authority is required to obtain the recommendation of the panel referred to in </w:t>
      </w:r>
      <w:r w:rsidR="00CF634D" w:rsidRPr="00E14521">
        <w:t>S</w:t>
      </w:r>
      <w:r w:rsidR="00DB3B69" w:rsidRPr="00E14521">
        <w:t xml:space="preserve">ection </w:t>
      </w:r>
      <w:r w:rsidR="00F46499" w:rsidRPr="00E14521">
        <w:t>2.</w:t>
      </w:r>
      <w:r w:rsidR="007A3B08" w:rsidRPr="00E14521">
        <w:t>4.2.1.</w:t>
      </w:r>
      <w:r w:rsidR="00DB3B69" w:rsidRPr="00E14521">
        <w:t xml:space="preserve"> of the </w:t>
      </w:r>
      <w:r w:rsidR="00F46499" w:rsidRPr="00E14521">
        <w:t>p</w:t>
      </w:r>
      <w:r w:rsidR="00DB3B69" w:rsidRPr="00E14521">
        <w:t xml:space="preserve">ractical </w:t>
      </w:r>
      <w:r w:rsidR="00F46499" w:rsidRPr="00E14521">
        <w:t>g</w:t>
      </w:r>
      <w:r w:rsidR="00DB3B69" w:rsidRPr="00E14521">
        <w:t>uide, the contracting authority may request an extension of the validity of the tenders up to the adoption of that recommendation.</w:t>
      </w:r>
    </w:p>
    <w:p w14:paraId="7A063ECB" w14:textId="77777777" w:rsidR="0068234B" w:rsidRPr="00E14521" w:rsidRDefault="0068234B" w:rsidP="006145A7">
      <w:pPr>
        <w:pStyle w:val="Heading3"/>
      </w:pPr>
      <w:r w:rsidRPr="00E14521">
        <w:t>The successful tenderer must maintain its tender for a further 60 days. Th</w:t>
      </w:r>
      <w:r w:rsidR="00B97782" w:rsidRPr="00E14521">
        <w:t xml:space="preserve">is </w:t>
      </w:r>
      <w:r w:rsidRPr="00E14521">
        <w:t xml:space="preserve">period is </w:t>
      </w:r>
      <w:r w:rsidR="00B97782" w:rsidRPr="00E14521">
        <w:t xml:space="preserve">in </w:t>
      </w:r>
      <w:r w:rsidRPr="00E14521">
        <w:t>add</w:t>
      </w:r>
      <w:r w:rsidR="00B97782" w:rsidRPr="00E14521">
        <w:t>ition</w:t>
      </w:r>
      <w:r w:rsidRPr="00E14521">
        <w:t xml:space="preserve"> to the validity period</w:t>
      </w:r>
      <w:r w:rsidR="00B97782" w:rsidRPr="00E14521">
        <w:t>,</w:t>
      </w:r>
      <w:r w:rsidRPr="00E14521">
        <w:t xml:space="preserve"> irrespective of the date of notification.</w:t>
      </w:r>
    </w:p>
    <w:p w14:paraId="5CA3FB76" w14:textId="77777777" w:rsidR="0068234B" w:rsidRPr="00E14521" w:rsidRDefault="0068234B" w:rsidP="005C5DF4">
      <w:pPr>
        <w:pStyle w:val="Heading2"/>
      </w:pPr>
      <w:bookmarkStart w:id="22" w:name="_Toc185006577"/>
      <w:r w:rsidRPr="00E14521">
        <w:t>TENDER GUARANTEE</w:t>
      </w:r>
      <w:bookmarkEnd w:id="22"/>
    </w:p>
    <w:p w14:paraId="146F3386" w14:textId="17602262" w:rsidR="0068234B" w:rsidRPr="00E14521" w:rsidRDefault="0068234B" w:rsidP="006145A7">
      <w:pPr>
        <w:pStyle w:val="Heading3"/>
      </w:pPr>
      <w:r w:rsidRPr="00E14521">
        <w:t xml:space="preserve">The tenderer must provide, as a part of its tender, a tender guarantee in the form set out in Volume 1, Section 3 of the tender dossier, or in another form acceptable to the </w:t>
      </w:r>
      <w:r w:rsidR="00F46499" w:rsidRPr="00E14521">
        <w:t>c</w:t>
      </w:r>
      <w:r w:rsidRPr="00E14521">
        <w:t xml:space="preserve">ontracting </w:t>
      </w:r>
      <w:r w:rsidR="00F46499" w:rsidRPr="00E14521">
        <w:t>a</w:t>
      </w:r>
      <w:r w:rsidRPr="00E14521">
        <w:t xml:space="preserve">uthority </w:t>
      </w:r>
      <w:r w:rsidR="00BB31D8" w:rsidRPr="00E14521">
        <w:t>that</w:t>
      </w:r>
      <w:r w:rsidRPr="00E14521">
        <w:t xml:space="preserve"> meet</w:t>
      </w:r>
      <w:r w:rsidR="00BB31D8" w:rsidRPr="00E14521">
        <w:t>s</w:t>
      </w:r>
      <w:r w:rsidRPr="00E14521">
        <w:t xml:space="preserve"> the essential requirements set out therein. The tender guarantee must be for an amount of </w:t>
      </w:r>
      <w:r w:rsidR="00C6159E" w:rsidRPr="0053466A">
        <w:rPr>
          <w:b/>
          <w:lang w:val="mk-MK"/>
        </w:rPr>
        <w:t>1</w:t>
      </w:r>
      <w:r w:rsidR="00C6159E" w:rsidRPr="0053466A">
        <w:rPr>
          <w:b/>
        </w:rPr>
        <w:t>9</w:t>
      </w:r>
      <w:r w:rsidR="00B36F72" w:rsidRPr="0053466A">
        <w:rPr>
          <w:b/>
        </w:rPr>
        <w:t>,000.00 EUR</w:t>
      </w:r>
      <w:r w:rsidRPr="00E14521">
        <w:t>. The original guarantee must be included in the original tender.</w:t>
      </w:r>
    </w:p>
    <w:p w14:paraId="09186AE2" w14:textId="77777777" w:rsidR="0068234B" w:rsidRPr="00E14521" w:rsidRDefault="0068234B" w:rsidP="006145A7">
      <w:pPr>
        <w:pStyle w:val="Heading3"/>
      </w:pPr>
      <w:r w:rsidRPr="00E14521">
        <w:t>It may be provided in the form of a bank guarantee, a banker</w:t>
      </w:r>
      <w:r w:rsidR="00E725FE" w:rsidRPr="00E14521">
        <w:t>’</w:t>
      </w:r>
      <w:r w:rsidRPr="00E14521">
        <w:t xml:space="preserve">s draft, a certified cheque, a guarantee provided by an insurance and/or guarantee company or an irrevocable letter of credit made out to the </w:t>
      </w:r>
      <w:r w:rsidR="00F46499" w:rsidRPr="00E14521">
        <w:t>c</w:t>
      </w:r>
      <w:r w:rsidRPr="00E14521">
        <w:t xml:space="preserve">ontracting </w:t>
      </w:r>
      <w:r w:rsidR="00F46499" w:rsidRPr="00E14521">
        <w:t>a</w:t>
      </w:r>
      <w:r w:rsidRPr="00E14521">
        <w:t>uthority.</w:t>
      </w:r>
    </w:p>
    <w:p w14:paraId="08C9135B" w14:textId="77777777" w:rsidR="0068234B" w:rsidRPr="00E14521" w:rsidRDefault="0068234B" w:rsidP="006145A7">
      <w:pPr>
        <w:pStyle w:val="Heading3"/>
      </w:pPr>
      <w:r w:rsidRPr="00E14521">
        <w:t xml:space="preserve">The tender guarantee must remain valid for 45 days beyond the period of validity of the tender, including any extensions, and be issued to the </w:t>
      </w:r>
      <w:r w:rsidR="00F46499" w:rsidRPr="00E14521">
        <w:t>c</w:t>
      </w:r>
      <w:r w:rsidRPr="00E14521">
        <w:t xml:space="preserve">ontracting </w:t>
      </w:r>
      <w:r w:rsidR="00F46499" w:rsidRPr="00E14521">
        <w:t>a</w:t>
      </w:r>
      <w:r w:rsidRPr="00E14521">
        <w:t>uthority for the requisite amount.</w:t>
      </w:r>
    </w:p>
    <w:p w14:paraId="24F846D4" w14:textId="77777777" w:rsidR="0068234B" w:rsidRPr="00E14521" w:rsidRDefault="0068234B" w:rsidP="006145A7">
      <w:pPr>
        <w:pStyle w:val="Heading3"/>
      </w:pPr>
      <w:r w:rsidRPr="00E14521">
        <w:lastRenderedPageBreak/>
        <w:t>The tender guarantees of unsuccessful tenderers will be returned together with the information letter that the tenderer has been unsuccessful.</w:t>
      </w:r>
    </w:p>
    <w:p w14:paraId="63C1F267" w14:textId="387C1BDA" w:rsidR="0068234B" w:rsidRPr="00E14521" w:rsidRDefault="0068234B" w:rsidP="006145A7">
      <w:pPr>
        <w:pStyle w:val="Heading3"/>
      </w:pPr>
      <w:r w:rsidRPr="00E14521">
        <w:t xml:space="preserve">The tender guarantee of the successful tenderer </w:t>
      </w:r>
      <w:r w:rsidR="004305FD" w:rsidRPr="00E14521">
        <w:t>must</w:t>
      </w:r>
      <w:r w:rsidRPr="00E14521">
        <w:t xml:space="preserve"> be released when the tenderer has signed the contract and provided the r</w:t>
      </w:r>
      <w:r w:rsidR="00441972" w:rsidRPr="00E14521">
        <w:t>equisite performance guarantee.</w:t>
      </w:r>
    </w:p>
    <w:p w14:paraId="3BFB506B" w14:textId="77777777" w:rsidR="0068234B" w:rsidRPr="00E14521" w:rsidRDefault="0068234B" w:rsidP="005C5DF4">
      <w:pPr>
        <w:pStyle w:val="Heading2"/>
      </w:pPr>
      <w:bookmarkStart w:id="23" w:name="_Toc185006578"/>
      <w:r w:rsidRPr="00E14521">
        <w:t>VARIANT SOLUTIONS</w:t>
      </w:r>
      <w:bookmarkEnd w:id="23"/>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4" w:name="_Toc185006579"/>
      <w:r w:rsidRPr="000F1C89">
        <w:t>SUBMISSION OF TENDERS</w:t>
      </w:r>
      <w:bookmarkEnd w:id="24"/>
    </w:p>
    <w:p w14:paraId="4CCA5186" w14:textId="0C12C644" w:rsidR="003A5D59" w:rsidRPr="008D53D9" w:rsidRDefault="0068234B" w:rsidP="005C5DF4">
      <w:pPr>
        <w:pStyle w:val="Heading2"/>
      </w:pPr>
      <w:bookmarkStart w:id="25" w:name="_Toc185006580"/>
      <w:r w:rsidRPr="008D53D9">
        <w:t>SUBMI</w:t>
      </w:r>
      <w:r w:rsidR="00BB31D8" w:rsidRPr="008D53D9">
        <w:t>TTING</w:t>
      </w:r>
      <w:r w:rsidRPr="008D53D9">
        <w:t xml:space="preserve"> TENDERS</w:t>
      </w:r>
      <w:bookmarkEnd w:id="25"/>
    </w:p>
    <w:p w14:paraId="484B33FE" w14:textId="232276F7" w:rsidR="00ED66D5" w:rsidRPr="00BD5FDB" w:rsidRDefault="00ED66D5" w:rsidP="006145A7">
      <w:pPr>
        <w:pStyle w:val="Heading3"/>
      </w:pPr>
      <w:r w:rsidRPr="008D53D9">
        <w:rPr>
          <w:rStyle w:val="Strong"/>
          <w:b w:val="0"/>
        </w:rPr>
        <w:t>In order</w:t>
      </w:r>
      <w:r w:rsidRPr="008D53D9">
        <w:rPr>
          <w:rStyle w:val="Strong"/>
        </w:rPr>
        <w:t xml:space="preserve"> </w:t>
      </w:r>
      <w:r w:rsidRPr="008D53D9">
        <w:rPr>
          <w:rStyle w:val="Strong"/>
          <w:b w:val="0"/>
          <w:bCs/>
        </w:rPr>
        <w:t>to participate, economic operators will not need to register</w:t>
      </w:r>
      <w:r w:rsidRPr="008D53D9">
        <w:rPr>
          <w:rStyle w:val="Strong"/>
        </w:rPr>
        <w:t xml:space="preserve"> </w:t>
      </w:r>
      <w:r w:rsidRPr="008D53D9">
        <w:rPr>
          <w:rStyle w:val="Strong"/>
          <w:b w:val="0"/>
          <w:bCs/>
        </w:rPr>
        <w:t>in the</w:t>
      </w:r>
      <w:r w:rsidRPr="008D53D9">
        <w:rPr>
          <w:rStyle w:val="Strong"/>
        </w:rPr>
        <w:t xml:space="preserve"> </w:t>
      </w:r>
      <w:r w:rsidRPr="008D53D9">
        <w:t>European Commission's</w:t>
      </w:r>
      <w:r w:rsidRPr="008D53D9">
        <w:rPr>
          <w:i/>
        </w:rPr>
        <w:t xml:space="preserve"> </w:t>
      </w:r>
      <w:hyperlink r:id="rId16" w:history="1">
        <w:r w:rsidRPr="008D53D9">
          <w:rPr>
            <w:rStyle w:val="Hyperlink"/>
          </w:rPr>
          <w:t>Participant Register</w:t>
        </w:r>
      </w:hyperlink>
      <w:r w:rsidRPr="008D53D9">
        <w:rPr>
          <w:i/>
        </w:rPr>
        <w:t xml:space="preserve"> </w:t>
      </w:r>
      <w:r w:rsidRPr="008D53D9">
        <w:t>- an online register of organisations participating in EU calls for tenders or</w:t>
      </w:r>
      <w:r w:rsidRPr="008D53D9">
        <w:rPr>
          <w:i/>
        </w:rPr>
        <w:t xml:space="preserve"> </w:t>
      </w:r>
      <w:r w:rsidRPr="008D53D9">
        <w:t xml:space="preserve">proposals (PIC registration). </w:t>
      </w:r>
      <w:proofErr w:type="gramStart"/>
      <w:r w:rsidRPr="008D53D9">
        <w:t>Therefore</w:t>
      </w:r>
      <w:proofErr w:type="gramEnd"/>
      <w:r w:rsidRPr="008D53D9">
        <w:t xml:space="preserve"> the PIC number will not need to be filled in i</w:t>
      </w:r>
      <w:r w:rsidR="00BD5FDB" w:rsidRPr="008D53D9">
        <w:t>n the tender form (Annex</w:t>
      </w:r>
      <w:r w:rsidR="00BD5FDB" w:rsidRPr="00BD5FDB">
        <w:t xml:space="preserve"> d4c). </w:t>
      </w:r>
    </w:p>
    <w:p w14:paraId="1BCDAE72" w14:textId="2962AA4C" w:rsidR="00773293" w:rsidRPr="00BD5FDB" w:rsidRDefault="0068234B" w:rsidP="006145A7">
      <w:pPr>
        <w:pStyle w:val="Heading3"/>
      </w:pPr>
      <w:r w:rsidRPr="00BD5FDB">
        <w:t xml:space="preserve">The complete tender must be submitted in one original, clearly marked </w:t>
      </w:r>
      <w:r w:rsidR="00E725FE" w:rsidRPr="00BD5FDB">
        <w:t>‘</w:t>
      </w:r>
      <w:r w:rsidRPr="00BD5FDB">
        <w:t>original</w:t>
      </w:r>
      <w:r w:rsidR="00E725FE" w:rsidRPr="00BD5FDB">
        <w:t>’</w:t>
      </w:r>
      <w:r w:rsidRPr="00BD5FDB">
        <w:t xml:space="preserve"> and </w:t>
      </w:r>
      <w:r w:rsidR="000B178A" w:rsidRPr="00BD5FDB">
        <w:t>3 (three)</w:t>
      </w:r>
      <w:r w:rsidRPr="00BD5FDB">
        <w:t xml:space="preserve"> copies, clearly marked </w:t>
      </w:r>
      <w:r w:rsidR="00E725FE" w:rsidRPr="00BD5FDB">
        <w:t>‘</w:t>
      </w:r>
      <w:r w:rsidRPr="00BD5FDB">
        <w:t>copy</w:t>
      </w:r>
      <w:r w:rsidR="00E725FE" w:rsidRPr="00BD5FDB">
        <w:t>’</w:t>
      </w:r>
      <w:r w:rsidRPr="00BD5FDB">
        <w:t>. In the event of any discrepancy between them</w:t>
      </w:r>
      <w:r w:rsidR="00FF1C64" w:rsidRPr="00BD5FDB">
        <w:t>,</w:t>
      </w:r>
      <w:r w:rsidRPr="00BD5FDB">
        <w:t xml:space="preserve"> the original will prevail.</w:t>
      </w:r>
      <w:r w:rsidR="003A512F" w:rsidRPr="00BD5FDB">
        <w:t xml:space="preserve"> </w:t>
      </w:r>
      <w:bookmarkStart w:id="26" w:name="_Hlk184642011"/>
      <w:r w:rsidR="005E27C6" w:rsidRPr="00BD5FDB">
        <w:t>A CD containing electronical version of the tender documents and financial offer must be included. In case of discrepancies between the forms provided in hard copy of Volume 4 and the electronic version, the hard copy will prevail (the calculation must be in second decimal).</w:t>
      </w:r>
    </w:p>
    <w:bookmarkEnd w:id="26"/>
    <w:p w14:paraId="6AB55E83" w14:textId="0CF7C9D9" w:rsidR="0068234B" w:rsidRPr="00F21B1F" w:rsidRDefault="0068234B" w:rsidP="006145A7">
      <w:pPr>
        <w:pStyle w:val="Heading3"/>
      </w:pPr>
      <w:r w:rsidRPr="00BD5FDB">
        <w:t>The technical and financial offers must be placed together in a sealed envelope. The envelopes should then be placed</w:t>
      </w:r>
      <w:r w:rsidRPr="00F21B1F">
        <w:t xml:space="preserve"> in another sealed envelope/package, unless their volume requires a separate submission for each lot.</w:t>
      </w:r>
    </w:p>
    <w:p w14:paraId="4AF7C385" w14:textId="5F70D3EB" w:rsidR="0068234B" w:rsidRPr="00F21B1F" w:rsidRDefault="0068234B" w:rsidP="006145A7">
      <w:pPr>
        <w:pStyle w:val="Heading3"/>
      </w:pPr>
      <w:r w:rsidRPr="00F21B1F">
        <w:t xml:space="preserve">All tenders must </w:t>
      </w:r>
      <w:r w:rsidR="000A21E4" w:rsidRPr="00F21B1F">
        <w:t>be sent to t</w:t>
      </w:r>
      <w:r w:rsidRPr="00F21B1F">
        <w:t xml:space="preserve">he </w:t>
      </w:r>
      <w:r w:rsidR="00D3192F" w:rsidRPr="00F21B1F">
        <w:t>c</w:t>
      </w:r>
      <w:r w:rsidRPr="00F21B1F">
        <w:t xml:space="preserve">ontracting </w:t>
      </w:r>
      <w:r w:rsidR="00D3192F" w:rsidRPr="00F21B1F">
        <w:t>a</w:t>
      </w:r>
      <w:r w:rsidRPr="00F21B1F">
        <w:t>uthority before the deadline s</w:t>
      </w:r>
      <w:r w:rsidR="00DB7E68" w:rsidRPr="00F21B1F">
        <w:t>et</w:t>
      </w:r>
      <w:r w:rsidRPr="00F21B1F">
        <w:t xml:space="preserve"> in the </w:t>
      </w:r>
      <w:r w:rsidR="00D3192F" w:rsidRPr="00F21B1F">
        <w:t>c</w:t>
      </w:r>
      <w:r w:rsidR="001F2D2F" w:rsidRPr="00F21B1F">
        <w:t>ontract notice</w:t>
      </w:r>
      <w:r w:rsidR="000A21E4" w:rsidRPr="00F21B1F">
        <w:t>.</w:t>
      </w:r>
    </w:p>
    <w:p w14:paraId="1AA8B67F" w14:textId="6201843E" w:rsidR="0026034F" w:rsidRPr="00F21B1F" w:rsidRDefault="0026034F" w:rsidP="00567112">
      <w:r w:rsidRPr="00F21B1F">
        <w:t xml:space="preserve">Participants may choose to submit </w:t>
      </w:r>
      <w:r w:rsidR="00F21B1F" w:rsidRPr="00F21B1F">
        <w:t>their tend</w:t>
      </w:r>
      <w:r w:rsidR="00C26358">
        <w:t>e</w:t>
      </w:r>
      <w:r w:rsidR="00372429" w:rsidRPr="00F21B1F">
        <w:t>r</w:t>
      </w:r>
      <w:r w:rsidRPr="00F21B1F">
        <w:t xml:space="preserve">: </w:t>
      </w:r>
    </w:p>
    <w:p w14:paraId="556DDF02" w14:textId="067ED4E9" w:rsidR="0026034F" w:rsidRPr="00567112" w:rsidRDefault="0026034F" w:rsidP="00BC6C31">
      <w:pPr>
        <w:ind w:left="1134" w:hanging="425"/>
      </w:pPr>
      <w:r w:rsidRPr="00F21B1F">
        <w:t>(a)</w:t>
      </w:r>
      <w:r w:rsidR="00567112" w:rsidRPr="00F21B1F">
        <w:tab/>
      </w:r>
      <w:r w:rsidRPr="00F21B1F">
        <w:t>either by post or by courier service, in which case the evidence shall be constituted by the postmark or the date of the deposit slip</w:t>
      </w:r>
      <w:r w:rsidR="000A21E4" w:rsidRPr="00F21B1F">
        <w:footnoteReference w:id="4"/>
      </w:r>
      <w:r w:rsidRPr="00F21B1F">
        <w:t xml:space="preserve">. In such case, </w:t>
      </w:r>
      <w:r w:rsidR="00D3192F" w:rsidRPr="00F21B1F">
        <w:t>t</w:t>
      </w:r>
      <w:r w:rsidRPr="00F21B1F">
        <w:t>he tender must be sent to the following address:</w:t>
      </w:r>
    </w:p>
    <w:p w14:paraId="4369E0FF" w14:textId="77777777" w:rsidR="00F21B1F" w:rsidRPr="006C0505" w:rsidRDefault="00F21B1F" w:rsidP="00F21B1F">
      <w:pPr>
        <w:pStyle w:val="Blockquote"/>
        <w:keepNext/>
        <w:keepLines/>
        <w:spacing w:before="0" w:after="0"/>
        <w:ind w:left="357" w:right="357"/>
        <w:jc w:val="center"/>
        <w:rPr>
          <w:rStyle w:val="Emphasis"/>
          <w:b/>
          <w:i w:val="0"/>
          <w:szCs w:val="22"/>
        </w:rPr>
      </w:pPr>
      <w:r w:rsidRPr="006C0505">
        <w:rPr>
          <w:rStyle w:val="Emphasis"/>
          <w:b/>
          <w:szCs w:val="22"/>
        </w:rPr>
        <w:t>Ministry of Finance</w:t>
      </w:r>
    </w:p>
    <w:p w14:paraId="4FE9824F" w14:textId="77777777" w:rsidR="00F21B1F" w:rsidRPr="006C0505" w:rsidRDefault="00F21B1F" w:rsidP="00F21B1F">
      <w:pPr>
        <w:pStyle w:val="Blockquote"/>
        <w:spacing w:before="0" w:after="0"/>
        <w:ind w:left="357" w:right="357"/>
        <w:jc w:val="center"/>
        <w:rPr>
          <w:rStyle w:val="Emphasis"/>
          <w:b/>
          <w:i w:val="0"/>
          <w:szCs w:val="22"/>
        </w:rPr>
      </w:pPr>
      <w:r w:rsidRPr="006C0505">
        <w:rPr>
          <w:rStyle w:val="Emphasis"/>
          <w:b/>
          <w:szCs w:val="22"/>
        </w:rPr>
        <w:t xml:space="preserve">Customs </w:t>
      </w:r>
      <w:r w:rsidRPr="006C0505">
        <w:rPr>
          <w:rStyle w:val="Emphasis"/>
          <w:b/>
          <w:color w:val="000000"/>
          <w:szCs w:val="22"/>
        </w:rPr>
        <w:t>Administration of the Republic of North Macedonia</w:t>
      </w:r>
    </w:p>
    <w:p w14:paraId="4C38EB36" w14:textId="77777777" w:rsidR="00F21B1F" w:rsidRPr="006C0505" w:rsidRDefault="00F21B1F" w:rsidP="00F21B1F">
      <w:pPr>
        <w:pStyle w:val="Blockquote"/>
        <w:keepNext/>
        <w:keepLines/>
        <w:spacing w:before="0" w:after="240"/>
        <w:jc w:val="center"/>
        <w:rPr>
          <w:i/>
        </w:rPr>
      </w:pPr>
      <w:r w:rsidRPr="006C0505">
        <w:rPr>
          <w:rStyle w:val="Emphasis"/>
          <w:b/>
          <w:color w:val="000000"/>
          <w:szCs w:val="22"/>
        </w:rPr>
        <w:t xml:space="preserve"> </w:t>
      </w:r>
      <w:r w:rsidRPr="006C0505">
        <w:rPr>
          <w:rStyle w:val="Emphasis"/>
          <w:b/>
          <w:color w:val="000000"/>
          <w:szCs w:val="22"/>
          <w:lang w:eastAsia="en-GB"/>
        </w:rPr>
        <w:t xml:space="preserve">St. Lazar </w:t>
      </w:r>
      <w:proofErr w:type="spellStart"/>
      <w:r w:rsidRPr="006C0505">
        <w:rPr>
          <w:rStyle w:val="Emphasis"/>
          <w:b/>
          <w:color w:val="000000"/>
          <w:szCs w:val="22"/>
          <w:lang w:eastAsia="en-GB"/>
        </w:rPr>
        <w:t>Lichenoski</w:t>
      </w:r>
      <w:proofErr w:type="spellEnd"/>
      <w:r w:rsidRPr="006C0505">
        <w:rPr>
          <w:rStyle w:val="Emphasis"/>
          <w:b/>
          <w:color w:val="000000"/>
          <w:szCs w:val="22"/>
          <w:lang w:eastAsia="en-GB"/>
        </w:rPr>
        <w:t xml:space="preserve"> No. 13</w:t>
      </w:r>
      <w:r w:rsidRPr="006C0505">
        <w:rPr>
          <w:rStyle w:val="Emphasis"/>
          <w:b/>
          <w:color w:val="000000"/>
          <w:szCs w:val="22"/>
        </w:rPr>
        <w:t>, 1000 Skopje, the Republic of North Macedonia</w:t>
      </w:r>
    </w:p>
    <w:p w14:paraId="7932B256" w14:textId="72298456" w:rsidR="0026034F" w:rsidRPr="000F1C89" w:rsidRDefault="0026034F" w:rsidP="00F21B1F">
      <w:pPr>
        <w:ind w:left="1134" w:hanging="425"/>
      </w:pPr>
      <w:r w:rsidRPr="00F21B1F">
        <w:t>(b)</w:t>
      </w:r>
      <w:r w:rsidR="00567112" w:rsidRPr="00F21B1F">
        <w:tab/>
      </w:r>
      <w:r w:rsidR="00CF4644" w:rsidRPr="00F21B1F">
        <w:t xml:space="preserve">or </w:t>
      </w:r>
      <w:r w:rsidRPr="00F21B1F">
        <w:t xml:space="preserve">by hand-delivery to the premises of the </w:t>
      </w:r>
      <w:r w:rsidR="000A21E4" w:rsidRPr="00F21B1F">
        <w:t xml:space="preserve">contracting authority </w:t>
      </w:r>
      <w:r w:rsidRPr="00F21B1F">
        <w:t xml:space="preserve">by the participant in person or by an agent, in which case the evidence shall be constituted by acknowledgment of receipt.  If tenders are hand </w:t>
      </w:r>
      <w:proofErr w:type="gramStart"/>
      <w:r w:rsidRPr="00F21B1F">
        <w:t>delivered</w:t>
      </w:r>
      <w:proofErr w:type="gramEnd"/>
      <w:r w:rsidRPr="00F21B1F">
        <w:t xml:space="preserve"> they should be delivered to the following address:</w:t>
      </w:r>
    </w:p>
    <w:p w14:paraId="0FE87AB8" w14:textId="77777777" w:rsidR="00F21B1F" w:rsidRPr="006C0505" w:rsidRDefault="00F21B1F" w:rsidP="00F21B1F">
      <w:pPr>
        <w:pStyle w:val="Blockquote"/>
        <w:keepNext/>
        <w:keepLines/>
        <w:spacing w:before="0" w:after="0"/>
        <w:ind w:left="357" w:right="357"/>
        <w:jc w:val="center"/>
        <w:rPr>
          <w:rStyle w:val="Emphasis"/>
          <w:b/>
          <w:i w:val="0"/>
          <w:szCs w:val="22"/>
        </w:rPr>
      </w:pPr>
      <w:r w:rsidRPr="006C0505">
        <w:rPr>
          <w:rStyle w:val="Emphasis"/>
          <w:b/>
          <w:szCs w:val="22"/>
        </w:rPr>
        <w:t>Ministry of Finance</w:t>
      </w:r>
    </w:p>
    <w:p w14:paraId="64B8A61B" w14:textId="77777777" w:rsidR="00F21B1F" w:rsidRPr="006C0505" w:rsidRDefault="00F21B1F" w:rsidP="00F21B1F">
      <w:pPr>
        <w:pStyle w:val="Blockquote"/>
        <w:spacing w:before="0" w:after="0"/>
        <w:ind w:left="357" w:right="357"/>
        <w:jc w:val="center"/>
        <w:rPr>
          <w:rStyle w:val="Emphasis"/>
          <w:b/>
          <w:i w:val="0"/>
          <w:szCs w:val="22"/>
        </w:rPr>
      </w:pPr>
      <w:r w:rsidRPr="006C0505">
        <w:rPr>
          <w:rStyle w:val="Emphasis"/>
          <w:b/>
          <w:szCs w:val="22"/>
        </w:rPr>
        <w:t xml:space="preserve">Customs </w:t>
      </w:r>
      <w:r w:rsidRPr="006C0505">
        <w:rPr>
          <w:rStyle w:val="Emphasis"/>
          <w:b/>
          <w:color w:val="000000"/>
          <w:szCs w:val="22"/>
        </w:rPr>
        <w:t>Administration of the Republic of North Macedonia</w:t>
      </w:r>
    </w:p>
    <w:p w14:paraId="1AC93BAB" w14:textId="77777777" w:rsidR="00F21B1F" w:rsidRPr="006C0505" w:rsidRDefault="00F21B1F" w:rsidP="00F21B1F">
      <w:pPr>
        <w:pStyle w:val="Blockquote"/>
        <w:keepNext/>
        <w:keepLines/>
        <w:spacing w:before="0" w:after="0"/>
        <w:ind w:left="357" w:right="357"/>
        <w:jc w:val="center"/>
        <w:rPr>
          <w:i/>
        </w:rPr>
      </w:pPr>
      <w:r w:rsidRPr="006C0505">
        <w:rPr>
          <w:rStyle w:val="Emphasis"/>
          <w:b/>
          <w:color w:val="000000"/>
          <w:szCs w:val="22"/>
        </w:rPr>
        <w:t xml:space="preserve"> </w:t>
      </w:r>
      <w:r w:rsidRPr="006C0505">
        <w:rPr>
          <w:rStyle w:val="Emphasis"/>
          <w:b/>
          <w:color w:val="000000"/>
          <w:szCs w:val="22"/>
          <w:lang w:eastAsia="en-GB"/>
        </w:rPr>
        <w:t xml:space="preserve">St. Lazar </w:t>
      </w:r>
      <w:proofErr w:type="spellStart"/>
      <w:r w:rsidRPr="006C0505">
        <w:rPr>
          <w:rStyle w:val="Emphasis"/>
          <w:b/>
          <w:color w:val="000000"/>
          <w:szCs w:val="22"/>
          <w:lang w:eastAsia="en-GB"/>
        </w:rPr>
        <w:t>Lichenoski</w:t>
      </w:r>
      <w:proofErr w:type="spellEnd"/>
      <w:r w:rsidRPr="006C0505">
        <w:rPr>
          <w:rStyle w:val="Emphasis"/>
          <w:b/>
          <w:color w:val="000000"/>
          <w:szCs w:val="22"/>
          <w:lang w:eastAsia="en-GB"/>
        </w:rPr>
        <w:t xml:space="preserve"> No. 13</w:t>
      </w:r>
      <w:r w:rsidRPr="006C0505">
        <w:rPr>
          <w:rStyle w:val="Emphasis"/>
          <w:b/>
          <w:color w:val="000000"/>
          <w:szCs w:val="22"/>
        </w:rPr>
        <w:t>, 1000 Skopje, the Republic of North Macedonia</w:t>
      </w:r>
    </w:p>
    <w:p w14:paraId="3502CB24" w14:textId="3F0F724F" w:rsidR="00F21B1F" w:rsidRPr="006C0505" w:rsidRDefault="00F21B1F" w:rsidP="00F21B1F">
      <w:pPr>
        <w:pStyle w:val="Blockquote"/>
        <w:keepNext/>
        <w:keepLines/>
        <w:spacing w:before="0" w:after="240"/>
        <w:jc w:val="center"/>
        <w:rPr>
          <w:rStyle w:val="Emphasis"/>
          <w:b/>
          <w:i w:val="0"/>
          <w:szCs w:val="22"/>
        </w:rPr>
      </w:pPr>
      <w:r w:rsidRPr="006C0505">
        <w:rPr>
          <w:rStyle w:val="Emphasis"/>
          <w:b/>
          <w:color w:val="000000"/>
          <w:szCs w:val="22"/>
        </w:rPr>
        <w:t>(</w:t>
      </w:r>
      <w:r w:rsidR="00DE720D">
        <w:rPr>
          <w:rStyle w:val="Emphasis"/>
          <w:b/>
          <w:color w:val="000000"/>
          <w:szCs w:val="22"/>
        </w:rPr>
        <w:t xml:space="preserve">Working hours: Monday to Friday </w:t>
      </w:r>
      <w:r w:rsidRPr="006C0505">
        <w:rPr>
          <w:rStyle w:val="Emphasis"/>
          <w:b/>
          <w:color w:val="000000"/>
          <w:szCs w:val="22"/>
        </w:rPr>
        <w:t>08:00AM</w:t>
      </w:r>
      <w:r w:rsidR="00DE720D">
        <w:rPr>
          <w:rStyle w:val="Emphasis"/>
          <w:b/>
          <w:szCs w:val="22"/>
        </w:rPr>
        <w:t>-16:00</w:t>
      </w:r>
      <w:r w:rsidRPr="006C0505">
        <w:rPr>
          <w:rStyle w:val="Emphasis"/>
          <w:b/>
          <w:szCs w:val="22"/>
        </w:rPr>
        <w:t>PM</w:t>
      </w:r>
      <w:r w:rsidR="00DE720D">
        <w:rPr>
          <w:rStyle w:val="Emphasis"/>
          <w:b/>
          <w:szCs w:val="22"/>
        </w:rPr>
        <w:t>, local time</w:t>
      </w:r>
      <w:r w:rsidRPr="006C0505">
        <w:rPr>
          <w:rStyle w:val="Emphasis"/>
          <w:b/>
          <w:szCs w:val="22"/>
        </w:rPr>
        <w:t>)</w:t>
      </w:r>
    </w:p>
    <w:p w14:paraId="7E597DA9" w14:textId="531780DC" w:rsidR="0026034F" w:rsidRPr="00DE720D" w:rsidRDefault="00CF4644" w:rsidP="00567112">
      <w:r w:rsidRPr="00F21B1F">
        <w:t xml:space="preserve">The contracting authority may, for reasons of administrative efficiency, reject any application or tender submitted on time to the postal service but received, for any reason beyond the contracting </w:t>
      </w:r>
      <w:r w:rsidRPr="00DE720D">
        <w:t xml:space="preserve">authority's control, after the effective date of approval of the evaluation report, if accepting tenders </w:t>
      </w:r>
      <w:r w:rsidRPr="00DE720D">
        <w:lastRenderedPageBreak/>
        <w:t>that were submitted on time but arrived late would considerably delay the evaluation procedure</w:t>
      </w:r>
      <w:r w:rsidR="007B6903" w:rsidRPr="00DE720D">
        <w:t xml:space="preserve"> </w:t>
      </w:r>
      <w:r w:rsidRPr="00DE720D">
        <w:t>or jeopardise decisions already taken and notified.</w:t>
      </w:r>
    </w:p>
    <w:p w14:paraId="2EC62429" w14:textId="1E6D8409" w:rsidR="0068234B" w:rsidRPr="00DE720D" w:rsidRDefault="0068234B" w:rsidP="006145A7">
      <w:pPr>
        <w:pStyle w:val="Heading3"/>
      </w:pPr>
      <w:r w:rsidRPr="00DE720D">
        <w:t>Tenders, including annexes and all supporting documents, must be submitted in a sealed envelope bearing only:</w:t>
      </w:r>
    </w:p>
    <w:p w14:paraId="02660ADF" w14:textId="77777777" w:rsidR="0068234B" w:rsidRPr="00DE720D" w:rsidRDefault="0068234B" w:rsidP="005F4C39">
      <w:pPr>
        <w:numPr>
          <w:ilvl w:val="0"/>
          <w:numId w:val="9"/>
        </w:numPr>
        <w:ind w:left="1276"/>
      </w:pPr>
      <w:r w:rsidRPr="00DE720D">
        <w:t xml:space="preserve">the above </w:t>
      </w:r>
      <w:proofErr w:type="gramStart"/>
      <w:r w:rsidRPr="00DE720D">
        <w:t>address;</w:t>
      </w:r>
      <w:proofErr w:type="gramEnd"/>
    </w:p>
    <w:p w14:paraId="1FBBB58D" w14:textId="5D82DD7E" w:rsidR="0068234B" w:rsidRPr="00DE720D" w:rsidRDefault="0068234B" w:rsidP="005F4C39">
      <w:pPr>
        <w:numPr>
          <w:ilvl w:val="0"/>
          <w:numId w:val="9"/>
        </w:numPr>
        <w:ind w:left="1276"/>
      </w:pPr>
      <w:r w:rsidRPr="00DE720D">
        <w:t xml:space="preserve">the reference code of this tender procedure, (i.e., </w:t>
      </w:r>
      <w:proofErr w:type="spellStart"/>
      <w:r w:rsidR="00683E3D" w:rsidRPr="00683E3D">
        <w:t>GrantEU</w:t>
      </w:r>
      <w:proofErr w:type="spellEnd"/>
      <w:r w:rsidR="00683E3D" w:rsidRPr="00683E3D">
        <w:t>/WS_0</w:t>
      </w:r>
      <w:r w:rsidR="00C6159E">
        <w:t>2</w:t>
      </w:r>
      <w:proofErr w:type="gramStart"/>
      <w:r w:rsidRPr="00DE720D">
        <w:t>);</w:t>
      </w:r>
      <w:proofErr w:type="gramEnd"/>
    </w:p>
    <w:p w14:paraId="7F309FF6" w14:textId="77777777" w:rsidR="0068234B" w:rsidRPr="00DE720D" w:rsidRDefault="0068234B" w:rsidP="005F4C39">
      <w:pPr>
        <w:numPr>
          <w:ilvl w:val="0"/>
          <w:numId w:val="9"/>
        </w:numPr>
        <w:ind w:left="1276"/>
      </w:pPr>
      <w:r w:rsidRPr="00DE720D">
        <w:t xml:space="preserve">where applicable, the number of the lot(s) tendered </w:t>
      </w:r>
      <w:proofErr w:type="gramStart"/>
      <w:r w:rsidRPr="00DE720D">
        <w:t>for;</w:t>
      </w:r>
      <w:proofErr w:type="gramEnd"/>
    </w:p>
    <w:p w14:paraId="0775AAFD" w14:textId="77EC33F5" w:rsidR="0068234B" w:rsidRPr="00DE720D" w:rsidRDefault="0068234B" w:rsidP="005F4C39">
      <w:pPr>
        <w:numPr>
          <w:ilvl w:val="0"/>
          <w:numId w:val="9"/>
        </w:numPr>
        <w:ind w:left="1276"/>
      </w:pPr>
      <w:r w:rsidRPr="00DE720D">
        <w:t xml:space="preserve">the words </w:t>
      </w:r>
      <w:r w:rsidR="00E725FE" w:rsidRPr="00DE720D">
        <w:rPr>
          <w:b/>
        </w:rPr>
        <w:t>‘</w:t>
      </w:r>
      <w:r w:rsidRPr="00DE720D">
        <w:rPr>
          <w:b/>
        </w:rPr>
        <w:t>Not to be opened before the tender opening session</w:t>
      </w:r>
      <w:r w:rsidR="00E725FE" w:rsidRPr="00DE720D">
        <w:rPr>
          <w:b/>
        </w:rPr>
        <w:t>’</w:t>
      </w:r>
      <w:r w:rsidRPr="00DE720D">
        <w:t xml:space="preserve"> in the language of the tender dossier and </w:t>
      </w:r>
      <w:r w:rsidR="00DE720D" w:rsidRPr="00DE720D">
        <w:rPr>
          <w:szCs w:val="22"/>
        </w:rPr>
        <w:t>“</w:t>
      </w:r>
      <w:r w:rsidR="00DE720D" w:rsidRPr="00DE720D">
        <w:rPr>
          <w:b/>
          <w:bCs/>
          <w:szCs w:val="22"/>
          <w:lang w:val="mk-MK"/>
        </w:rPr>
        <w:t>Не отварај пред времето и датумот за отварање на понудите</w:t>
      </w:r>
      <w:r w:rsidR="00DE720D" w:rsidRPr="00DE720D">
        <w:rPr>
          <w:szCs w:val="22"/>
        </w:rPr>
        <w:t>”</w:t>
      </w:r>
      <w:r w:rsidRPr="00DE720D">
        <w:t>.</w:t>
      </w:r>
    </w:p>
    <w:p w14:paraId="482D60E2" w14:textId="0938234C" w:rsidR="0068234B" w:rsidRPr="00DE720D" w:rsidRDefault="0068234B" w:rsidP="005F4C39">
      <w:pPr>
        <w:numPr>
          <w:ilvl w:val="0"/>
          <w:numId w:val="9"/>
        </w:numPr>
        <w:ind w:left="1276"/>
      </w:pPr>
      <w:r w:rsidRPr="00DE720D">
        <w:t>the name of the tenderer.</w:t>
      </w:r>
    </w:p>
    <w:p w14:paraId="0FEAA80E" w14:textId="6A6F04A4" w:rsidR="0068234B" w:rsidRPr="000F1C89" w:rsidRDefault="0068234B" w:rsidP="005C5DF4">
      <w:pPr>
        <w:pStyle w:val="Heading2"/>
      </w:pPr>
      <w:bookmarkStart w:id="27" w:name="_Toc185006581"/>
      <w:r w:rsidRPr="000F1C89">
        <w:t>EXTENSION OF THE DEADLINE FOR SUBMI</w:t>
      </w:r>
      <w:r w:rsidR="00FF1C64" w:rsidRPr="000F1C89">
        <w:t>TTING</w:t>
      </w:r>
      <w:r w:rsidRPr="000F1C89">
        <w:t xml:space="preserve"> TENDERS</w:t>
      </w:r>
      <w:bookmarkEnd w:id="27"/>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1AC71FD3" w:rsidR="0068234B" w:rsidRPr="000F1C89" w:rsidRDefault="0068234B" w:rsidP="005C5DF4">
      <w:pPr>
        <w:pStyle w:val="Heading2"/>
      </w:pPr>
      <w:bookmarkStart w:id="28" w:name="_Toc185006582"/>
      <w:r w:rsidRPr="000F1C89">
        <w:t>LATE TENDERS</w:t>
      </w:r>
      <w:bookmarkEnd w:id="28"/>
    </w:p>
    <w:p w14:paraId="3930D6E7" w14:textId="0A57A828" w:rsidR="0068234B" w:rsidRPr="00315BC0" w:rsidRDefault="0068234B" w:rsidP="006145A7">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6145A7">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FC2A1C" w:rsidRDefault="00E47308" w:rsidP="005C5DF4">
      <w:pPr>
        <w:pStyle w:val="Heading2"/>
      </w:pPr>
      <w:r>
        <w:tab/>
      </w:r>
      <w:bookmarkStart w:id="29" w:name="_Toc185006583"/>
      <w:r w:rsidR="0068234B" w:rsidRPr="00FC2A1C">
        <w:t>ALTER</w:t>
      </w:r>
      <w:r w:rsidR="00FF1C64" w:rsidRPr="00FC2A1C">
        <w:t>ING</w:t>
      </w:r>
      <w:r w:rsidR="0068234B" w:rsidRPr="00FC2A1C">
        <w:t xml:space="preserve"> AND WITHDRAW</w:t>
      </w:r>
      <w:r w:rsidR="00FF1C64" w:rsidRPr="00FC2A1C">
        <w:t>ING</w:t>
      </w:r>
      <w:r w:rsidR="0068234B" w:rsidRPr="00FC2A1C">
        <w:t xml:space="preserve"> TENDERS</w:t>
      </w:r>
      <w:bookmarkEnd w:id="29"/>
    </w:p>
    <w:p w14:paraId="1BDF811E" w14:textId="4BD9FA3E" w:rsidR="00CB381A" w:rsidRPr="00FC2A1C" w:rsidRDefault="0068234B" w:rsidP="006145A7">
      <w:pPr>
        <w:pStyle w:val="Heading3"/>
      </w:pPr>
      <w:r w:rsidRPr="00FC2A1C">
        <w:t>Tenderers may alter or withdraw their tenders by written notification prior to the above deadline. No</w:t>
      </w:r>
      <w:r w:rsidR="004A1BB1" w:rsidRPr="00FC2A1C">
        <w:t xml:space="preserve"> </w:t>
      </w:r>
      <w:r w:rsidRPr="00FC2A1C">
        <w:t>tender may be altered after the deadline for submission. Withdrawals must be unconditional and will end all participation in the tender procedure</w:t>
      </w:r>
    </w:p>
    <w:p w14:paraId="2FD20FFE" w14:textId="325971BB" w:rsidR="0068234B" w:rsidRPr="00FC2A1C" w:rsidRDefault="00CB381A" w:rsidP="006145A7">
      <w:pPr>
        <w:pStyle w:val="Heading3"/>
      </w:pPr>
      <w:r w:rsidRPr="00FC2A1C">
        <w:t>Any notification of alteration or withdrawal must be prepared and submitted in accordance with Clause 17, and the envelope must be marked ‘alteration’ or ‘withdrawal’, as appropriate</w:t>
      </w:r>
      <w:r w:rsidR="00FC2A1C" w:rsidRPr="00FC2A1C">
        <w:t>.</w:t>
      </w:r>
    </w:p>
    <w:p w14:paraId="72CFBFD4" w14:textId="4A170096" w:rsidR="00315BC0" w:rsidRPr="00315BC0" w:rsidRDefault="003721D9" w:rsidP="006145A7">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0" w:name="_Toc185006584"/>
      <w:r w:rsidRPr="000F1C89">
        <w:t>OPENING AND EVALUATIN</w:t>
      </w:r>
      <w:r w:rsidR="00FF1C64" w:rsidRPr="000F1C89">
        <w:t>G</w:t>
      </w:r>
      <w:r w:rsidRPr="000F1C89">
        <w:t xml:space="preserve"> TENDERS</w:t>
      </w:r>
      <w:bookmarkEnd w:id="30"/>
    </w:p>
    <w:p w14:paraId="7C4D2000" w14:textId="2A57B088" w:rsidR="0068234B" w:rsidRPr="000F1C89" w:rsidRDefault="00E47308" w:rsidP="005C5DF4">
      <w:pPr>
        <w:pStyle w:val="Heading2"/>
      </w:pPr>
      <w:r>
        <w:tab/>
      </w:r>
      <w:bookmarkStart w:id="31" w:name="_Toc185006585"/>
      <w:r w:rsidR="0068234B" w:rsidRPr="000F1C89">
        <w:t>OPENING TENDERS</w:t>
      </w:r>
      <w:bookmarkEnd w:id="31"/>
    </w:p>
    <w:p w14:paraId="35D1A766" w14:textId="011C1572" w:rsidR="0068234B" w:rsidRPr="00FC2A1C" w:rsidRDefault="0068234B" w:rsidP="006145A7">
      <w:pPr>
        <w:pStyle w:val="Heading3"/>
      </w:pPr>
      <w:r w:rsidRPr="00315BC0">
        <w:t xml:space="preserve">The </w:t>
      </w:r>
      <w:r w:rsidR="003721D9" w:rsidRPr="00315BC0">
        <w:t xml:space="preserve">purpose of </w:t>
      </w:r>
      <w:r w:rsidRPr="00315BC0">
        <w:t xml:space="preserve">opening and </w:t>
      </w:r>
      <w:r w:rsidRPr="00FC2A1C">
        <w:t>examin</w:t>
      </w:r>
      <w:r w:rsidR="003721D9" w:rsidRPr="00FC2A1C">
        <w:t>ing</w:t>
      </w:r>
      <w:r w:rsidRPr="00FC2A1C">
        <w:t xml:space="preserve"> tenders is </w:t>
      </w:r>
      <w:r w:rsidR="003721D9" w:rsidRPr="00FC2A1C">
        <w:t xml:space="preserve">to </w:t>
      </w:r>
      <w:r w:rsidRPr="00FC2A1C">
        <w:t xml:space="preserve">check whether </w:t>
      </w:r>
      <w:r w:rsidR="006635B5" w:rsidRPr="00FC2A1C">
        <w:t>the tenders have been submitted in accordance with the submission requirements of the call for tenders</w:t>
      </w:r>
      <w:r w:rsidRPr="00FC2A1C">
        <w:t>.</w:t>
      </w:r>
    </w:p>
    <w:p w14:paraId="65BE7E96" w14:textId="0323F944" w:rsidR="0094335F" w:rsidRPr="00FC2A1C" w:rsidRDefault="008C5BCA" w:rsidP="006145A7">
      <w:pPr>
        <w:pStyle w:val="Heading3"/>
      </w:pPr>
      <w:r w:rsidRPr="00FC2A1C">
        <w:t>The opening session should be held at least one week after the deadline for submission of tenders.</w:t>
      </w:r>
    </w:p>
    <w:p w14:paraId="33299409" w14:textId="514D01D8"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r w:rsidR="00FC2A1C">
        <w:t>.</w:t>
      </w:r>
    </w:p>
    <w:p w14:paraId="1F2C055F" w14:textId="6DC25322" w:rsidR="00A00F6C" w:rsidRPr="00315BC0" w:rsidRDefault="00A00F6C" w:rsidP="00BC6C31">
      <w:r w:rsidRPr="00BC6C31">
        <w:lastRenderedPageBreak/>
        <w:t xml:space="preserve">Tenderers wishing to </w:t>
      </w:r>
      <w:r w:rsidRPr="000D2C08">
        <w:t xml:space="preserve">attend the opening session, are required to send a request by email to </w:t>
      </w:r>
      <w:hyperlink r:id="rId17" w:history="1">
        <w:r w:rsidR="00FC2A1C" w:rsidRPr="000D2C08">
          <w:rPr>
            <w:rStyle w:val="Hyperlink"/>
            <w:szCs w:val="24"/>
          </w:rPr>
          <w:t>IPAprojects@customs.gov.mk</w:t>
        </w:r>
      </w:hyperlink>
      <w:r w:rsidRPr="000D2C08">
        <w:t xml:space="preserve"> no later than two working days before the scheduled start of the opening session. A maximum of</w:t>
      </w:r>
      <w:r w:rsidRPr="00BC6C31">
        <w:t xml:space="preserve"> two representatives per tender may attend. The representatives will receive an invitation to attend the opening session by email. This invitation will include the instructions on how to attend the opening.</w:t>
      </w:r>
    </w:p>
    <w:p w14:paraId="470FBBC3" w14:textId="1396E716" w:rsidR="0068234B" w:rsidRPr="00FC2A1C" w:rsidRDefault="0068234B" w:rsidP="00BC6C31">
      <w:r w:rsidRPr="00FC2A1C">
        <w:t xml:space="preserve">The committee will draw up minutes of the meeting, which </w:t>
      </w:r>
      <w:r w:rsidR="004305FD" w:rsidRPr="00FC2A1C">
        <w:t>must</w:t>
      </w:r>
      <w:r w:rsidRPr="00FC2A1C">
        <w:t xml:space="preserve"> be available to tenderers on request.</w:t>
      </w:r>
    </w:p>
    <w:p w14:paraId="41A2FB29" w14:textId="3718D363" w:rsidR="008C5BCA" w:rsidRPr="00FC2A1C" w:rsidRDefault="008C5BCA" w:rsidP="00BC6C31">
      <w:r w:rsidRPr="00FC2A1C">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6145A7">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6145A7">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2" w:name="_Toc185006586"/>
      <w:r w:rsidRPr="000F1C89">
        <w:t>EVALUATIN</w:t>
      </w:r>
      <w:r w:rsidR="00B93A84" w:rsidRPr="000F1C89">
        <w:t>G</w:t>
      </w:r>
      <w:r w:rsidRPr="000F1C89">
        <w:t xml:space="preserve"> TENDERS</w:t>
      </w:r>
      <w:bookmarkEnd w:id="32"/>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proofErr w:type="gramStart"/>
      <w:r w:rsidR="003721D9" w:rsidRPr="00315BC0">
        <w:t>its</w:t>
      </w:r>
      <w:proofErr w:type="gramEnd"/>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6145A7">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512E5F18"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 xml:space="preserve">uthority or the </w:t>
      </w:r>
      <w:proofErr w:type="spellStart"/>
      <w:r w:rsidRPr="000F1C89">
        <w:t>tenderer</w:t>
      </w:r>
      <w:proofErr w:type="gramStart"/>
      <w:r w:rsidR="00E725FE" w:rsidRPr="000F1C89">
        <w:t>’</w:t>
      </w:r>
      <w:r w:rsidR="00FC2A1C">
        <w:t>.</w:t>
      </w:r>
      <w:r w:rsidRPr="000F1C89">
        <w:t>s</w:t>
      </w:r>
      <w:proofErr w:type="spellEnd"/>
      <w:proofErr w:type="gramEnd"/>
      <w:r w:rsidRPr="000F1C89">
        <w:t xml:space="preserve">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5F4C39">
      <w:pPr>
        <w:numPr>
          <w:ilvl w:val="0"/>
          <w:numId w:val="10"/>
        </w:numPr>
        <w:spacing w:after="0"/>
        <w:ind w:left="1559" w:hanging="357"/>
      </w:pPr>
      <w:r w:rsidRPr="000F1C89">
        <w:t xml:space="preserve">has been properly </w:t>
      </w:r>
      <w:proofErr w:type="gramStart"/>
      <w:r w:rsidRPr="000F1C89">
        <w:t>signed;</w:t>
      </w:r>
      <w:proofErr w:type="gramEnd"/>
    </w:p>
    <w:p w14:paraId="33C818FC" w14:textId="77777777" w:rsidR="0068234B" w:rsidRPr="000F1C89" w:rsidRDefault="0068234B" w:rsidP="005F4C39">
      <w:pPr>
        <w:numPr>
          <w:ilvl w:val="0"/>
          <w:numId w:val="10"/>
        </w:numPr>
        <w:spacing w:after="0"/>
        <w:ind w:left="1559" w:hanging="357"/>
      </w:pPr>
      <w:r w:rsidRPr="000F1C89">
        <w:t>includes a correct tender guarantee (if required</w:t>
      </w:r>
      <w:proofErr w:type="gramStart"/>
      <w:r w:rsidRPr="000F1C89">
        <w:t>);</w:t>
      </w:r>
      <w:proofErr w:type="gramEnd"/>
    </w:p>
    <w:p w14:paraId="1E7355B0" w14:textId="77777777" w:rsidR="0068234B" w:rsidRPr="000F1C89" w:rsidRDefault="003721D9" w:rsidP="005F4C39">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w:t>
      </w:r>
      <w:proofErr w:type="gramStart"/>
      <w:r w:rsidR="0068234B" w:rsidRPr="000F1C89">
        <w:t>grid;</w:t>
      </w:r>
      <w:proofErr w:type="gramEnd"/>
    </w:p>
    <w:p w14:paraId="49AB081E" w14:textId="77777777" w:rsidR="0068234B" w:rsidRPr="000F1C89" w:rsidRDefault="0068234B" w:rsidP="005F4C39">
      <w:pPr>
        <w:numPr>
          <w:ilvl w:val="0"/>
          <w:numId w:val="10"/>
        </w:numPr>
        <w:spacing w:after="0"/>
        <w:ind w:left="1559" w:hanging="357"/>
      </w:pPr>
      <w:r w:rsidRPr="000F1C89">
        <w:t xml:space="preserve">has complete documentation and </w:t>
      </w:r>
      <w:proofErr w:type="gramStart"/>
      <w:r w:rsidRPr="000F1C89">
        <w:t>information;</w:t>
      </w:r>
      <w:proofErr w:type="gramEnd"/>
    </w:p>
    <w:p w14:paraId="4163562B" w14:textId="77777777" w:rsidR="0068234B" w:rsidRPr="000F1C89" w:rsidRDefault="0068234B" w:rsidP="005F4C39">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6145A7">
      <w:pPr>
        <w:pStyle w:val="Heading3"/>
      </w:pPr>
      <w:r w:rsidRPr="00191EFE">
        <w:lastRenderedPageBreak/>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727D96E0" w14:textId="2E61BFD9" w:rsidR="00924B05" w:rsidRPr="00191EFE" w:rsidRDefault="0068234B" w:rsidP="00FC2A1C">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6145A7">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w:t>
      </w:r>
      <w:proofErr w:type="gramStart"/>
      <w:r w:rsidRPr="00191EFE">
        <w:t>on the basis of</w:t>
      </w:r>
      <w:proofErr w:type="gramEnd"/>
      <w:r w:rsidRPr="00191EFE">
        <w:t xml:space="preserve"> Clause 23.</w:t>
      </w:r>
      <w:r w:rsidR="002B596D" w:rsidRPr="00191EFE">
        <w:t xml:space="preserve"> </w:t>
      </w:r>
    </w:p>
    <w:p w14:paraId="5FE0A5B4" w14:textId="37F1E4B9" w:rsidR="009E41DA" w:rsidRPr="00FC2A1C" w:rsidRDefault="009E41DA" w:rsidP="006145A7">
      <w:pPr>
        <w:pStyle w:val="Heading3"/>
      </w:pPr>
      <w:r w:rsidRPr="00FC2A1C">
        <w:t>Documentary evidence for exclusion and selection criteria</w:t>
      </w:r>
    </w:p>
    <w:p w14:paraId="324A1EB3" w14:textId="6274D9E4" w:rsidR="00383CCE" w:rsidRPr="00FC2A1C" w:rsidRDefault="00492E05" w:rsidP="00BC6C31">
      <w:r w:rsidRPr="00FC2A1C">
        <w:t>At any time during the procurement procedure and before the award of the contract, the contracting authority may request documentary evidence on compliance with the exclusion criteria set out in these instructions.</w:t>
      </w:r>
      <w:r w:rsidR="00383CCE" w:rsidRPr="00FC2A1C">
        <w:t xml:space="preserve"> </w:t>
      </w:r>
    </w:p>
    <w:p w14:paraId="6A4CA3DC" w14:textId="774E8775" w:rsidR="00383CCE" w:rsidRPr="00BC6C31" w:rsidRDefault="00383CCE" w:rsidP="00BC6C31">
      <w:bookmarkStart w:id="33" w:name="_Hlk166231028"/>
      <w:r w:rsidRPr="00FC2A1C">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7EE82E6" w14:textId="22475C5E" w:rsidR="0068234B" w:rsidRPr="000F1C89" w:rsidRDefault="0068234B" w:rsidP="005C5DF4">
      <w:pPr>
        <w:pStyle w:val="Heading2"/>
      </w:pPr>
      <w:bookmarkStart w:id="34" w:name="_Toc185006587"/>
      <w:bookmarkEnd w:id="33"/>
      <w:r w:rsidRPr="000F1C89">
        <w:t>CORRECTIN</w:t>
      </w:r>
      <w:r w:rsidR="00B93A84" w:rsidRPr="000F1C89">
        <w:t>G</w:t>
      </w:r>
      <w:r w:rsidRPr="000F1C89">
        <w:t xml:space="preserve"> ERRORS</w:t>
      </w:r>
      <w:bookmarkEnd w:id="34"/>
    </w:p>
    <w:p w14:paraId="34205ED0" w14:textId="26AF3EC4" w:rsidR="0068234B" w:rsidRPr="00191EFE" w:rsidRDefault="0068234B" w:rsidP="006145A7">
      <w:pPr>
        <w:pStyle w:val="Heading3"/>
      </w:pPr>
      <w:r w:rsidRPr="00191EFE">
        <w:t>Possible errors in the financial offer will be corrected by the evaluation committee as follows:</w:t>
      </w:r>
    </w:p>
    <w:p w14:paraId="58E22050" w14:textId="77777777" w:rsidR="0068234B" w:rsidRPr="000F1C89" w:rsidRDefault="0068234B" w:rsidP="005F4C39">
      <w:pPr>
        <w:numPr>
          <w:ilvl w:val="0"/>
          <w:numId w:val="11"/>
        </w:numPr>
        <w:spacing w:after="0"/>
        <w:ind w:left="1134" w:hanging="357"/>
      </w:pPr>
      <w:r w:rsidRPr="000F1C89">
        <w:t xml:space="preserve">where there is a discrepancy between amounts in figures and in words, the amount in words will </w:t>
      </w:r>
      <w:proofErr w:type="gramStart"/>
      <w:r w:rsidRPr="000F1C89">
        <w:t>prevail;</w:t>
      </w:r>
      <w:proofErr w:type="gramEnd"/>
    </w:p>
    <w:p w14:paraId="75FE733A" w14:textId="77777777" w:rsidR="0068234B" w:rsidRPr="000F1C89" w:rsidRDefault="0068234B" w:rsidP="005F4C39">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6145A7">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5" w:name="_Toc185006588"/>
      <w:r w:rsidRPr="000F1C89">
        <w:t>CONTRACT AWARD</w:t>
      </w:r>
      <w:bookmarkEnd w:id="35"/>
    </w:p>
    <w:p w14:paraId="23D68C0D" w14:textId="3FEB3E29" w:rsidR="0068234B" w:rsidRPr="00FC2A1C" w:rsidRDefault="0068234B" w:rsidP="005C5DF4">
      <w:pPr>
        <w:pStyle w:val="Heading2"/>
      </w:pPr>
      <w:bookmarkStart w:id="36" w:name="_Toc185006589"/>
      <w:r w:rsidRPr="000F1C89">
        <w:t>A</w:t>
      </w:r>
      <w:r w:rsidRPr="00FC2A1C">
        <w:t>WARD CRITERIA</w:t>
      </w:r>
      <w:bookmarkEnd w:id="36"/>
    </w:p>
    <w:p w14:paraId="78C78318" w14:textId="0E89FEDE" w:rsidR="0068234B" w:rsidRPr="00191EFE" w:rsidRDefault="00270610" w:rsidP="00191EFE">
      <w:r w:rsidRPr="00FC2A1C">
        <w:t>T</w:t>
      </w:r>
      <w:r w:rsidR="00924B05" w:rsidRPr="00FC2A1C">
        <w:t>he most economically advantageous tender is the technically compliant tender with the lowest price</w:t>
      </w:r>
      <w:r w:rsidR="0068234B" w:rsidRPr="00FC2A1C">
        <w:t>.</w:t>
      </w:r>
    </w:p>
    <w:p w14:paraId="6B6D20C5" w14:textId="3EBC8077" w:rsidR="00A425B4" w:rsidRPr="000F1C89" w:rsidRDefault="0048094E" w:rsidP="005C5DF4">
      <w:pPr>
        <w:pStyle w:val="Heading2"/>
      </w:pPr>
      <w:r>
        <w:tab/>
      </w:r>
      <w:bookmarkStart w:id="37" w:name="_Toc185006590"/>
      <w:r w:rsidR="00A425B4" w:rsidRPr="000F1C89">
        <w:t>N</w:t>
      </w:r>
      <w:r w:rsidR="00ED3948">
        <w:t>OTIFICATION OF AWARD, CONTRACT CLARIFICATIONS</w:t>
      </w:r>
      <w:bookmarkEnd w:id="37"/>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lastRenderedPageBreak/>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38" w:name="_Toc185006591"/>
      <w:r w:rsidR="0068234B" w:rsidRPr="000F1C89">
        <w:t>CONTRACT SIGNING AND PERFORMANCE GUARANTEE</w:t>
      </w:r>
      <w:bookmarkEnd w:id="38"/>
    </w:p>
    <w:p w14:paraId="1FE92D3D" w14:textId="554B0BA3" w:rsidR="0068234B" w:rsidRPr="00191EFE" w:rsidRDefault="0068234B" w:rsidP="006145A7">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proofErr w:type="gramStart"/>
      <w:r w:rsidR="00D3192F" w:rsidRPr="00191EFE">
        <w:t>c</w:t>
      </w:r>
      <w:r w:rsidRPr="00191EFE">
        <w:t>ontractor</w:t>
      </w:r>
      <w:proofErr w:type="gramEnd"/>
      <w:r w:rsidRPr="00191EFE">
        <w:t xml:space="preserve">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6145A7">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4CC06E91" w:rsidR="0068234B" w:rsidRPr="00191EFE" w:rsidRDefault="0068234B" w:rsidP="006145A7">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w:t>
      </w:r>
      <w:r w:rsidRPr="00A90C7E">
        <w:t xml:space="preserve">set at </w:t>
      </w:r>
      <w:r w:rsidR="008372AA" w:rsidRPr="00A90C7E">
        <w:t>10%</w:t>
      </w:r>
      <w:r w:rsidRPr="00A90C7E">
        <w:t xml:space="preserve"> of the amount of the contract and must be presented in the form specified in the annex to the tender</w:t>
      </w:r>
      <w:r w:rsidRPr="00191EFE">
        <w:t xml:space="preserve">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Heading2"/>
      </w:pPr>
      <w:bookmarkStart w:id="39" w:name="_Toc185006592"/>
      <w:r w:rsidRPr="000F1C89">
        <w:t>CANCELLATION OF THE TENDER PROCEDURE</w:t>
      </w:r>
      <w:bookmarkEnd w:id="39"/>
    </w:p>
    <w:p w14:paraId="32F4BE37" w14:textId="78EB393C" w:rsidR="0068234B" w:rsidRPr="00191EFE" w:rsidRDefault="0068234B" w:rsidP="00BC6C31">
      <w:r w:rsidRPr="00191EFE">
        <w:t xml:space="preserve">In the event of </w:t>
      </w:r>
      <w:r w:rsidR="00B85DA8" w:rsidRPr="00191EFE">
        <w:t xml:space="preserve">cancellation of </w:t>
      </w:r>
      <w:r w:rsidRPr="00191EFE">
        <w:t xml:space="preserve">a tender </w:t>
      </w:r>
      <w:r w:rsidRPr="000B178A">
        <w:t xml:space="preserve">procedure, tenderers will be notified by the </w:t>
      </w:r>
      <w:r w:rsidR="00D3192F" w:rsidRPr="000B178A">
        <w:t>c</w:t>
      </w:r>
      <w:r w:rsidRPr="000B178A">
        <w:t xml:space="preserve">ontracting </w:t>
      </w:r>
      <w:r w:rsidR="00D3192F" w:rsidRPr="000B178A">
        <w:t>a</w:t>
      </w:r>
      <w:r w:rsidRPr="000B178A">
        <w:t xml:space="preserve">uthority. </w:t>
      </w:r>
      <w:r w:rsidR="000B178A" w:rsidRPr="000B178A">
        <w:t>I</w:t>
      </w:r>
      <w:r w:rsidRPr="000B178A">
        <w:t>f the tender procedure is cancelled before the tender opening session</w:t>
      </w:r>
      <w:r w:rsidR="008A3E96" w:rsidRPr="000B178A">
        <w:t>,</w:t>
      </w:r>
      <w:r w:rsidRPr="000B178A">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5F4C39">
      <w:pPr>
        <w:numPr>
          <w:ilvl w:val="0"/>
          <w:numId w:val="12"/>
        </w:numPr>
        <w:spacing w:after="40"/>
        <w:ind w:left="1134" w:hanging="357"/>
      </w:pPr>
      <w:r w:rsidRPr="000F1C89">
        <w:t xml:space="preserve">the tender procedure has been unsuccessful, namely where no qualitatively or financially worthwhile tender has been received or there has been no valid response at </w:t>
      </w:r>
      <w:proofErr w:type="gramStart"/>
      <w:r w:rsidRPr="000F1C89">
        <w:t>all;</w:t>
      </w:r>
      <w:proofErr w:type="gramEnd"/>
    </w:p>
    <w:p w14:paraId="3F6BBD49" w14:textId="77777777" w:rsidR="0068234B" w:rsidRPr="000F1C89" w:rsidRDefault="0068234B" w:rsidP="005F4C39">
      <w:pPr>
        <w:numPr>
          <w:ilvl w:val="0"/>
          <w:numId w:val="12"/>
        </w:numPr>
        <w:spacing w:after="40"/>
        <w:ind w:left="1134" w:hanging="357"/>
      </w:pPr>
      <w:r w:rsidRPr="000F1C89">
        <w:t xml:space="preserve">the economic or technical parameters of the project have been fundamentally </w:t>
      </w:r>
      <w:proofErr w:type="gramStart"/>
      <w:r w:rsidRPr="000F1C89">
        <w:t>altered;</w:t>
      </w:r>
      <w:proofErr w:type="gramEnd"/>
    </w:p>
    <w:p w14:paraId="234970E3" w14:textId="77777777" w:rsidR="0068234B" w:rsidRPr="000F1C89" w:rsidRDefault="0068234B" w:rsidP="005F4C39">
      <w:pPr>
        <w:numPr>
          <w:ilvl w:val="0"/>
          <w:numId w:val="12"/>
        </w:numPr>
        <w:spacing w:after="40"/>
        <w:ind w:left="1134" w:hanging="357"/>
      </w:pPr>
      <w:r w:rsidRPr="000F1C89">
        <w:t xml:space="preserve">exceptional circumstances or force majeure render normal execution of the project </w:t>
      </w:r>
      <w:proofErr w:type="gramStart"/>
      <w:r w:rsidRPr="000F1C89">
        <w:t>impossible;</w:t>
      </w:r>
      <w:proofErr w:type="gramEnd"/>
    </w:p>
    <w:p w14:paraId="537C865C" w14:textId="77777777" w:rsidR="0068234B" w:rsidRPr="000F1C89" w:rsidRDefault="0068234B" w:rsidP="005F4C39">
      <w:pPr>
        <w:numPr>
          <w:ilvl w:val="0"/>
          <w:numId w:val="12"/>
        </w:numPr>
        <w:spacing w:after="40"/>
        <w:ind w:left="1134" w:hanging="357"/>
      </w:pPr>
      <w:r w:rsidRPr="000F1C89">
        <w:t xml:space="preserve">all technically compliant tenders exceed the financial resources </w:t>
      </w:r>
      <w:proofErr w:type="gramStart"/>
      <w:r w:rsidRPr="000F1C89">
        <w:t>available;</w:t>
      </w:r>
      <w:proofErr w:type="gramEnd"/>
    </w:p>
    <w:p w14:paraId="6B3B65B7" w14:textId="77777777" w:rsidR="0068234B" w:rsidRPr="000F1C89" w:rsidRDefault="0068234B" w:rsidP="005F4C39">
      <w:pPr>
        <w:numPr>
          <w:ilvl w:val="0"/>
          <w:numId w:val="12"/>
        </w:numPr>
        <w:spacing w:after="40"/>
        <w:ind w:left="1134" w:hanging="357"/>
      </w:pPr>
      <w:r w:rsidRPr="000F1C89">
        <w:t xml:space="preserve">there have been irregularities in the procedure, </w:t>
      </w:r>
      <w:proofErr w:type="gramStart"/>
      <w:r w:rsidRPr="000F1C89">
        <w:t>in particular where</w:t>
      </w:r>
      <w:proofErr w:type="gramEnd"/>
      <w:r w:rsidRPr="000F1C89">
        <w:t xml:space="preserve"> these have prevented fair </w:t>
      </w:r>
      <w:proofErr w:type="gramStart"/>
      <w:r w:rsidRPr="000F1C89">
        <w:t>competition;</w:t>
      </w:r>
      <w:proofErr w:type="gramEnd"/>
    </w:p>
    <w:p w14:paraId="60BA05B4" w14:textId="77777777" w:rsidR="0068234B" w:rsidRPr="000F1C89" w:rsidRDefault="0068234B" w:rsidP="005F4C39">
      <w:pPr>
        <w:numPr>
          <w:ilvl w:val="0"/>
          <w:numId w:val="12"/>
        </w:numPr>
        <w:spacing w:after="40"/>
        <w:ind w:left="1134" w:hanging="357"/>
      </w:pPr>
      <w:r w:rsidRPr="000F1C89">
        <w:lastRenderedPageBreak/>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0F1C89">
        <w:t>with regard to</w:t>
      </w:r>
      <w:proofErr w:type="gramEnd"/>
      <w:r w:rsidRPr="000F1C89">
        <w:t xml:space="preserve">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0" w:name="_Toc185006593"/>
      <w:r>
        <w:t>E</w:t>
      </w:r>
      <w:r w:rsidR="0068234B" w:rsidRPr="000F1C89">
        <w:t>THICS</w:t>
      </w:r>
      <w:r w:rsidR="002D6259">
        <w:t>, VALUES</w:t>
      </w:r>
      <w:r w:rsidR="00C24C97">
        <w:t xml:space="preserve"> </w:t>
      </w:r>
      <w:r w:rsidR="00023652">
        <w:t>AND CODE OF CONDUCT</w:t>
      </w:r>
      <w:bookmarkEnd w:id="40"/>
    </w:p>
    <w:p w14:paraId="1B1FB107" w14:textId="4F15F473" w:rsidR="00023652" w:rsidRPr="00191EFE" w:rsidRDefault="00023652" w:rsidP="006145A7">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6145A7">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6145A7">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6145A7">
      <w:pPr>
        <w:pStyle w:val="Heading3"/>
      </w:pPr>
      <w:r w:rsidRPr="00191EFE">
        <w:t xml:space="preserve">Unusual commercial expenses </w:t>
      </w:r>
    </w:p>
    <w:p w14:paraId="7E8BD864" w14:textId="77777777" w:rsidR="00023652" w:rsidRPr="00191EFE" w:rsidRDefault="00023652" w:rsidP="00BC6C31">
      <w:r w:rsidRPr="00191EFE">
        <w:t xml:space="preserve">Tenders will be rejected or contracts terminated if it emerges that the award or execution of a contract has given rise to unusual commercial expenses. Such unusual commercial expenses are </w:t>
      </w:r>
      <w:r w:rsidRPr="00191EFE">
        <w:lastRenderedPageBreak/>
        <w:t>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6145A7">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1" w:name="_Toc185006594"/>
      <w:r w:rsidRPr="000F1C89">
        <w:t>APPEALS</w:t>
      </w:r>
      <w:bookmarkEnd w:id="41"/>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0B178A" w:rsidRDefault="000F3C1A" w:rsidP="005C5DF4">
      <w:pPr>
        <w:pStyle w:val="Heading2"/>
      </w:pPr>
      <w:bookmarkStart w:id="42" w:name="_Toc169721025"/>
      <w:bookmarkStart w:id="43" w:name="_Toc169721198"/>
      <w:bookmarkStart w:id="44" w:name="_Toc185006595"/>
      <w:bookmarkEnd w:id="42"/>
      <w:bookmarkEnd w:id="43"/>
      <w:r w:rsidRPr="000B178A">
        <w:t>D</w:t>
      </w:r>
      <w:r w:rsidR="0063235B" w:rsidRPr="000B178A">
        <w:t>ATA PROTECTION</w:t>
      </w:r>
      <w:bookmarkEnd w:id="44"/>
    </w:p>
    <w:p w14:paraId="1D73058E" w14:textId="5E8709AF" w:rsidR="000F3C1A" w:rsidRPr="000B178A" w:rsidRDefault="000F3C1A" w:rsidP="00BC6C31">
      <w:r w:rsidRPr="000B178A">
        <w:t>Processing of personal data related to this tender procedure by the contracting authority takes place in accordance with the national legislation of the state of the contracting authority and with the provisions of the respective financing agreement.</w:t>
      </w:r>
    </w:p>
    <w:p w14:paraId="0145FE76" w14:textId="024086B6" w:rsidR="000F3C1A" w:rsidRPr="000B178A" w:rsidRDefault="000F3C1A" w:rsidP="000B178A">
      <w:pPr>
        <w:rPr>
          <w:szCs w:val="22"/>
        </w:rPr>
      </w:pPr>
      <w:r w:rsidRPr="000B178A">
        <w:t>The tender procedure and the contract relate to an external action funded by the EU, represented by the European Commission. If processing your reply to the invitation to tender involves transfer of personal</w:t>
      </w:r>
      <w:r w:rsidRPr="000B178A">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0B178A" w:rsidRPr="000B178A">
        <w:rPr>
          <w:szCs w:val="22"/>
        </w:rPr>
        <w:t xml:space="preserve"> </w:t>
      </w:r>
      <w:r w:rsidRPr="000B178A">
        <w:t>the head of contracts and finance unit R4 of DG Neighbourhood and Enlargement Negotiations</w:t>
      </w:r>
      <w:r w:rsidR="000B178A" w:rsidRPr="000B178A">
        <w:t>.</w:t>
      </w:r>
    </w:p>
    <w:p w14:paraId="753FA604" w14:textId="77777777" w:rsidR="000F3C1A" w:rsidRPr="000B178A" w:rsidRDefault="000F3C1A" w:rsidP="00BC6C31">
      <w:r w:rsidRPr="000B178A">
        <w:t>Details concerning processing of your personal data by the Commission are available on the privacy statement at:</w:t>
      </w:r>
    </w:p>
    <w:p w14:paraId="05A04F09" w14:textId="77777777" w:rsidR="00894C6D" w:rsidRPr="00BC6C31" w:rsidRDefault="00894C6D" w:rsidP="00BC6C31">
      <w:hyperlink r:id="rId18" w:anchor="Annexes-AnnexesA(Ch.2):General" w:history="1">
        <w:r w:rsidRPr="003B76DA">
          <w:rPr>
            <w:rStyle w:val="Hyperlink"/>
          </w:rPr>
          <w:t>https://wikis.ec.europa.eu/display/ExactExternalWiki/Annexes#Annexes-AnnexesA(Ch.2):General</w:t>
        </w:r>
      </w:hyperlink>
    </w:p>
    <w:p w14:paraId="57F81AFD" w14:textId="22E2644C" w:rsidR="0068234B" w:rsidRPr="009E4665" w:rsidRDefault="0068234B" w:rsidP="005C5DF4">
      <w:pPr>
        <w:pStyle w:val="Heading2"/>
      </w:pPr>
      <w:bookmarkStart w:id="45" w:name="_Toc185006596"/>
      <w:r w:rsidRPr="009E4665">
        <w:t xml:space="preserve">EARLY </w:t>
      </w:r>
      <w:r w:rsidR="00AB5381" w:rsidRPr="009E4665">
        <w:t xml:space="preserve">DETECTION </w:t>
      </w:r>
      <w:r w:rsidRPr="009E4665">
        <w:t xml:space="preserve">AND EXCLUSION </w:t>
      </w:r>
      <w:r w:rsidR="00AB5381" w:rsidRPr="009E4665">
        <w:t>SYSTEM</w:t>
      </w:r>
      <w:bookmarkEnd w:id="45"/>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6" w:name="_Hlk163231805"/>
      <w:r w:rsidRPr="003B76DA">
        <w:t>For more information, you may consult the privacy statement available on</w:t>
      </w:r>
      <w:r w:rsidRPr="00BC6C31">
        <w:t xml:space="preserve"> </w:t>
      </w:r>
      <w:hyperlink r:id="rId19" w:history="1">
        <w:r w:rsidRPr="00BC6C31">
          <w:rPr>
            <w:rStyle w:val="Hyperlink"/>
            <w:rFonts w:eastAsia="Calibri"/>
          </w:rPr>
          <w:t>http://ec.europa.eu/budget/explained/management/protecting/protect_en.cfm</w:t>
        </w:r>
      </w:hyperlink>
      <w:r w:rsidRPr="00BC6C31">
        <w:t xml:space="preserve"> </w:t>
      </w:r>
      <w:bookmarkEnd w:id="46"/>
    </w:p>
    <w:p w14:paraId="278DE3CE" w14:textId="74C10A9A" w:rsidR="00285C17" w:rsidRDefault="00285C17" w:rsidP="00285C17">
      <w:pPr>
        <w:spacing w:before="600"/>
        <w:jc w:val="center"/>
      </w:pPr>
      <w:r w:rsidRPr="000F1C89">
        <w:lastRenderedPageBreak/>
        <w:t>* * *</w:t>
      </w:r>
    </w:p>
    <w:p w14:paraId="5BE91203" w14:textId="77777777" w:rsidR="00261A68" w:rsidRDefault="00261A68" w:rsidP="000B178A">
      <w:pPr>
        <w:spacing w:before="600"/>
        <w:sectPr w:rsidR="00261A68" w:rsidSect="00BC6C31">
          <w:pgSz w:w="11907" w:h="16840" w:code="9"/>
          <w:pgMar w:top="1135" w:right="1298" w:bottom="1276" w:left="1298" w:header="720" w:footer="720" w:gutter="0"/>
          <w:cols w:space="720"/>
          <w:noEndnote/>
          <w:titlePg/>
        </w:sectPr>
      </w:pPr>
    </w:p>
    <w:p w14:paraId="2CC0A836" w14:textId="2DB10009" w:rsidR="001000A4" w:rsidRPr="000F1C89" w:rsidRDefault="001000A4" w:rsidP="000B178A">
      <w:pPr>
        <w:keepNext/>
        <w:spacing w:before="100" w:beforeAutospacing="1" w:after="100" w:afterAutospacing="1"/>
        <w:ind w:left="0"/>
        <w:outlineLvl w:val="1"/>
      </w:pPr>
    </w:p>
    <w:sectPr w:rsidR="001000A4" w:rsidRPr="000F1C89" w:rsidSect="00BC6C31">
      <w:footerReference w:type="default" r:id="rId20"/>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0E6B" w14:textId="77777777" w:rsidR="001E3393" w:rsidRPr="00E725FE" w:rsidRDefault="001E3393">
      <w:r w:rsidRPr="00E725FE">
        <w:separator/>
      </w:r>
    </w:p>
  </w:endnote>
  <w:endnote w:type="continuationSeparator" w:id="0">
    <w:p w14:paraId="31490E92" w14:textId="77777777" w:rsidR="001E3393" w:rsidRPr="00E725FE" w:rsidRDefault="001E339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880DF4" w:rsidRDefault="00880D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880DF4" w:rsidRDefault="00880D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798FFAC3" w:rsidR="00880DF4" w:rsidRPr="00684DD9" w:rsidRDefault="00880DF4" w:rsidP="00BC6C31">
    <w:pPr>
      <w:pStyle w:val="Footer"/>
      <w:tabs>
        <w:tab w:val="clear" w:pos="4320"/>
        <w:tab w:val="clear" w:pos="8640"/>
        <w:tab w:val="right" w:pos="9072"/>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7D4CB8">
      <w:rPr>
        <w:rStyle w:val="PageNumber"/>
        <w:noProof/>
        <w:sz w:val="18"/>
        <w:szCs w:val="18"/>
      </w:rPr>
      <w:t>21</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7D4CB8">
      <w:rPr>
        <w:rStyle w:val="PageNumber"/>
        <w:noProof/>
        <w:sz w:val="18"/>
        <w:szCs w:val="18"/>
      </w:rPr>
      <w:t>22</w:t>
    </w:r>
    <w:r w:rsidRPr="00684DD9">
      <w:rPr>
        <w:rStyle w:val="PageNumber"/>
        <w:sz w:val="18"/>
        <w:szCs w:val="18"/>
      </w:rPr>
      <w:fldChar w:fldCharType="end"/>
    </w:r>
  </w:p>
  <w:p w14:paraId="4A3BFEBF" w14:textId="0E841044" w:rsidR="00880DF4" w:rsidRPr="00684DD9" w:rsidRDefault="00880DF4"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08CCFB2F" w:rsidR="00880DF4" w:rsidRPr="00684DD9" w:rsidRDefault="00880DF4" w:rsidP="00D2731E">
    <w:pPr>
      <w:pStyle w:val="Footer"/>
      <w:tabs>
        <w:tab w:val="clear" w:pos="4320"/>
        <w:tab w:val="clear" w:pos="8640"/>
        <w:tab w:val="right" w:pos="9214"/>
      </w:tabs>
      <w:spacing w:after="0"/>
      <w:ind w:left="0" w:right="5"/>
      <w:rPr>
        <w:rStyle w:val="PageNumber"/>
        <w:sz w:val="18"/>
        <w:szCs w:val="18"/>
      </w:rPr>
    </w:pPr>
    <w:r>
      <w:rPr>
        <w:b/>
        <w:sz w:val="18"/>
      </w:rPr>
      <w:t>2025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7D4CB8">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7D4CB8">
      <w:rPr>
        <w:rStyle w:val="PageNumber"/>
        <w:noProof/>
        <w:sz w:val="18"/>
        <w:szCs w:val="18"/>
      </w:rPr>
      <w:t>22</w:t>
    </w:r>
    <w:r w:rsidRPr="00684DD9">
      <w:rPr>
        <w:rStyle w:val="PageNumber"/>
        <w:sz w:val="18"/>
        <w:szCs w:val="18"/>
      </w:rPr>
      <w:fldChar w:fldCharType="end"/>
    </w:r>
  </w:p>
  <w:p w14:paraId="6067BA88" w14:textId="495B8A96" w:rsidR="00880DF4" w:rsidRPr="00684DD9" w:rsidRDefault="00880DF4"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71CE78A3" w:rsidR="00880DF4" w:rsidRPr="00684DD9" w:rsidRDefault="00880DF4" w:rsidP="00BC6C31">
    <w:pPr>
      <w:pStyle w:val="Footer"/>
      <w:tabs>
        <w:tab w:val="clear" w:pos="4320"/>
        <w:tab w:val="clear" w:pos="8640"/>
        <w:tab w:val="right" w:pos="13608"/>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7D4CB8">
      <w:rPr>
        <w:rStyle w:val="PageNumber"/>
        <w:noProof/>
        <w:sz w:val="18"/>
        <w:szCs w:val="18"/>
      </w:rPr>
      <w:t>22</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7D4CB8">
      <w:rPr>
        <w:rStyle w:val="PageNumber"/>
        <w:noProof/>
        <w:sz w:val="18"/>
        <w:szCs w:val="18"/>
      </w:rPr>
      <w:t>22</w:t>
    </w:r>
    <w:r w:rsidRPr="00684DD9">
      <w:rPr>
        <w:rStyle w:val="PageNumber"/>
        <w:sz w:val="18"/>
        <w:szCs w:val="18"/>
      </w:rPr>
      <w:fldChar w:fldCharType="end"/>
    </w:r>
  </w:p>
  <w:p w14:paraId="2D6DD891" w14:textId="60F71F09" w:rsidR="00880DF4" w:rsidRPr="00684DD9" w:rsidRDefault="00880DF4"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948D" w14:textId="77777777" w:rsidR="001E3393" w:rsidRPr="00E725FE" w:rsidRDefault="001E3393" w:rsidP="005C5770">
      <w:pPr>
        <w:spacing w:after="40"/>
        <w:ind w:left="0"/>
      </w:pPr>
      <w:r w:rsidRPr="00E725FE">
        <w:separator/>
      </w:r>
    </w:p>
  </w:footnote>
  <w:footnote w:type="continuationSeparator" w:id="0">
    <w:p w14:paraId="0115F5B4" w14:textId="77777777" w:rsidR="001E3393" w:rsidRPr="00E725FE" w:rsidRDefault="001E3393">
      <w:r w:rsidRPr="00E725FE">
        <w:continuationSeparator/>
      </w:r>
    </w:p>
  </w:footnote>
  <w:footnote w:id="1">
    <w:p w14:paraId="342EFB44" w14:textId="2645CFEC" w:rsidR="00880DF4" w:rsidRPr="00E85EE4" w:rsidRDefault="00880DF4" w:rsidP="00BC6C31">
      <w:pPr>
        <w:ind w:left="284" w:hanging="284"/>
      </w:pPr>
      <w:r>
        <w:rPr>
          <w:rStyle w:val="FootnoteReference"/>
        </w:rPr>
        <w:footnoteRef/>
      </w:r>
      <w:r>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880DF4" w:rsidRPr="00FA17F7" w:rsidRDefault="00880DF4" w:rsidP="00AF4F70">
      <w:pPr>
        <w:pStyle w:val="FootnoteText"/>
      </w:pPr>
      <w:r>
        <w:rPr>
          <w:rStyle w:val="FootnoteReference"/>
        </w:rPr>
        <w:footnoteRef/>
      </w:r>
      <w:r>
        <w:tab/>
        <w:t>See PRAG 2.4.2.3. (1)</w:t>
      </w:r>
    </w:p>
  </w:footnote>
  <w:footnote w:id="3">
    <w:p w14:paraId="0EE03875" w14:textId="2E985709" w:rsidR="00880DF4" w:rsidRPr="00E725FE" w:rsidRDefault="00880DF4" w:rsidP="00AF4F70">
      <w:pPr>
        <w:pStyle w:val="FootnoteText"/>
      </w:pPr>
      <w:r w:rsidRPr="00E725FE">
        <w:rPr>
          <w:rStyle w:val="FootnoteReference"/>
        </w:rPr>
        <w:footnoteRef/>
      </w:r>
      <w:r>
        <w:tab/>
      </w:r>
      <w:r w:rsidRPr="00E725FE">
        <w:t xml:space="preserve">The currency of tender </w:t>
      </w:r>
      <w:r>
        <w:t>will</w:t>
      </w:r>
      <w:r w:rsidRPr="00E725FE">
        <w:t xml:space="preserve"> be the currency of the contract and of payment.</w:t>
      </w:r>
    </w:p>
  </w:footnote>
  <w:footnote w:id="4">
    <w:p w14:paraId="4AE2934E" w14:textId="343F162C" w:rsidR="00880DF4" w:rsidRPr="006D46E8" w:rsidRDefault="00880DF4" w:rsidP="00AF4F70">
      <w:pPr>
        <w:pStyle w:val="FootnoteText"/>
      </w:pPr>
      <w:r>
        <w:rPr>
          <w:rStyle w:val="FootnoteReference"/>
        </w:rPr>
        <w:footnoteRef/>
      </w:r>
      <w:r>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880DF4" w:rsidRPr="00BC6C31" w:rsidRDefault="00880DF4"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174C7"/>
    <w:multiLevelType w:val="hybridMultilevel"/>
    <w:tmpl w:val="904E6D52"/>
    <w:lvl w:ilvl="0" w:tplc="04090017">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BA41BD8"/>
    <w:multiLevelType w:val="hybridMultilevel"/>
    <w:tmpl w:val="904E6D52"/>
    <w:lvl w:ilvl="0" w:tplc="04090017">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06193E1"/>
    <w:multiLevelType w:val="singleLevel"/>
    <w:tmpl w:val="606193E1"/>
    <w:name w:val="Bullet 68"/>
    <w:lvl w:ilvl="0">
      <w:numFmt w:val="bullet"/>
      <w:lvlText w:val=""/>
      <w:lvlJc w:val="left"/>
      <w:rPr>
        <w:rFonts w:ascii="Wingdings" w:hAnsi="Wingdings"/>
      </w:rPr>
    </w:lvl>
  </w:abstractNum>
  <w:abstractNum w:abstractNumId="12" w15:restartNumberingAfterBreak="0">
    <w:nsid w:val="634048DB"/>
    <w:multiLevelType w:val="multilevel"/>
    <w:tmpl w:val="B3CADD8E"/>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3695102">
    <w:abstractNumId w:val="17"/>
  </w:num>
  <w:num w:numId="2" w16cid:durableId="1010988742">
    <w:abstractNumId w:val="7"/>
  </w:num>
  <w:num w:numId="3" w16cid:durableId="15233937">
    <w:abstractNumId w:val="8"/>
  </w:num>
  <w:num w:numId="4" w16cid:durableId="1962956267">
    <w:abstractNumId w:val="3"/>
  </w:num>
  <w:num w:numId="5" w16cid:durableId="329017722">
    <w:abstractNumId w:val="14"/>
    <w:lvlOverride w:ilvl="0">
      <w:startOverride w:val="1"/>
    </w:lvlOverride>
  </w:num>
  <w:num w:numId="6" w16cid:durableId="403382515">
    <w:abstractNumId w:val="10"/>
  </w:num>
  <w:num w:numId="7" w16cid:durableId="176309904">
    <w:abstractNumId w:val="6"/>
  </w:num>
  <w:num w:numId="8" w16cid:durableId="1028723905">
    <w:abstractNumId w:val="5"/>
  </w:num>
  <w:num w:numId="9" w16cid:durableId="1681740780">
    <w:abstractNumId w:val="1"/>
  </w:num>
  <w:num w:numId="10" w16cid:durableId="1784879342">
    <w:abstractNumId w:val="13"/>
  </w:num>
  <w:num w:numId="11" w16cid:durableId="1956906504">
    <w:abstractNumId w:val="15"/>
  </w:num>
  <w:num w:numId="12" w16cid:durableId="1593931779">
    <w:abstractNumId w:val="16"/>
  </w:num>
  <w:num w:numId="13" w16cid:durableId="2130927620">
    <w:abstractNumId w:val="2"/>
  </w:num>
  <w:num w:numId="14" w16cid:durableId="14779907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2012987">
    <w:abstractNumId w:val="12"/>
  </w:num>
  <w:num w:numId="16" w16cid:durableId="1111894019">
    <w:abstractNumId w:val="0"/>
  </w:num>
  <w:num w:numId="17" w16cid:durableId="119657610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FR" w:vendorID="64" w:dllVersion="6" w:nlCheck="1" w:checkStyle="0"/>
  <w:activeWritingStyle w:appName="MSWord" w:lang="fr-BE" w:vendorID="64" w:dllVersion="6" w:nlCheck="1" w:checkStyle="0"/>
  <w:activeWritingStyle w:appName="MSWord" w:lang="en-IE" w:vendorID="64" w:dllVersion="6" w:nlCheck="1" w:checkStyle="0"/>
  <w:activeWritingStyle w:appName="MSWord" w:lang="en-US" w:vendorID="64" w:dllVersion="6" w:nlCheck="1" w:checkStyle="0"/>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126DB"/>
    <w:rsid w:val="000175A9"/>
    <w:rsid w:val="00017B50"/>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114F"/>
    <w:rsid w:val="00083192"/>
    <w:rsid w:val="00085B9B"/>
    <w:rsid w:val="0008691E"/>
    <w:rsid w:val="00090359"/>
    <w:rsid w:val="00093510"/>
    <w:rsid w:val="00095AA5"/>
    <w:rsid w:val="000974DE"/>
    <w:rsid w:val="000A0F92"/>
    <w:rsid w:val="000A1377"/>
    <w:rsid w:val="000A21E4"/>
    <w:rsid w:val="000A5490"/>
    <w:rsid w:val="000A6A0E"/>
    <w:rsid w:val="000A7BE8"/>
    <w:rsid w:val="000B178A"/>
    <w:rsid w:val="000B190D"/>
    <w:rsid w:val="000B1BFC"/>
    <w:rsid w:val="000B25BF"/>
    <w:rsid w:val="000B7AB1"/>
    <w:rsid w:val="000B7FF8"/>
    <w:rsid w:val="000C0327"/>
    <w:rsid w:val="000C08BA"/>
    <w:rsid w:val="000C0C20"/>
    <w:rsid w:val="000C104C"/>
    <w:rsid w:val="000C17C6"/>
    <w:rsid w:val="000C270F"/>
    <w:rsid w:val="000C507F"/>
    <w:rsid w:val="000C549B"/>
    <w:rsid w:val="000C55DE"/>
    <w:rsid w:val="000C6752"/>
    <w:rsid w:val="000C7952"/>
    <w:rsid w:val="000D07D5"/>
    <w:rsid w:val="000D13E7"/>
    <w:rsid w:val="000D2158"/>
    <w:rsid w:val="000D22CC"/>
    <w:rsid w:val="000D26D1"/>
    <w:rsid w:val="000D2C08"/>
    <w:rsid w:val="000D5CED"/>
    <w:rsid w:val="000D6720"/>
    <w:rsid w:val="000D7C74"/>
    <w:rsid w:val="000E0648"/>
    <w:rsid w:val="000E23EB"/>
    <w:rsid w:val="000E537A"/>
    <w:rsid w:val="000E64EF"/>
    <w:rsid w:val="000F1C89"/>
    <w:rsid w:val="000F39C3"/>
    <w:rsid w:val="000F3C1A"/>
    <w:rsid w:val="001000A4"/>
    <w:rsid w:val="00104A99"/>
    <w:rsid w:val="001050EE"/>
    <w:rsid w:val="00107540"/>
    <w:rsid w:val="00111B55"/>
    <w:rsid w:val="00111B7A"/>
    <w:rsid w:val="0011220C"/>
    <w:rsid w:val="00114F35"/>
    <w:rsid w:val="00115719"/>
    <w:rsid w:val="0012215B"/>
    <w:rsid w:val="001223A5"/>
    <w:rsid w:val="001301A4"/>
    <w:rsid w:val="001359ED"/>
    <w:rsid w:val="00136117"/>
    <w:rsid w:val="00136E89"/>
    <w:rsid w:val="001428A9"/>
    <w:rsid w:val="00154308"/>
    <w:rsid w:val="00154711"/>
    <w:rsid w:val="00154B15"/>
    <w:rsid w:val="00160856"/>
    <w:rsid w:val="00160E50"/>
    <w:rsid w:val="00163CA6"/>
    <w:rsid w:val="00164D54"/>
    <w:rsid w:val="0016549D"/>
    <w:rsid w:val="0017313B"/>
    <w:rsid w:val="00173213"/>
    <w:rsid w:val="00173310"/>
    <w:rsid w:val="00174043"/>
    <w:rsid w:val="00177A02"/>
    <w:rsid w:val="00180C24"/>
    <w:rsid w:val="0018272A"/>
    <w:rsid w:val="001877C6"/>
    <w:rsid w:val="00191EFE"/>
    <w:rsid w:val="00196F72"/>
    <w:rsid w:val="001978EF"/>
    <w:rsid w:val="001A4E4A"/>
    <w:rsid w:val="001A59A9"/>
    <w:rsid w:val="001B31E6"/>
    <w:rsid w:val="001B3B0F"/>
    <w:rsid w:val="001B7979"/>
    <w:rsid w:val="001C199A"/>
    <w:rsid w:val="001C1D2A"/>
    <w:rsid w:val="001C2D41"/>
    <w:rsid w:val="001C3D5A"/>
    <w:rsid w:val="001C7EB2"/>
    <w:rsid w:val="001D55A9"/>
    <w:rsid w:val="001E28BB"/>
    <w:rsid w:val="001E3393"/>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258AD"/>
    <w:rsid w:val="00231268"/>
    <w:rsid w:val="0023173A"/>
    <w:rsid w:val="00232289"/>
    <w:rsid w:val="00236D8B"/>
    <w:rsid w:val="0023726F"/>
    <w:rsid w:val="002429C1"/>
    <w:rsid w:val="00242B04"/>
    <w:rsid w:val="00242D2E"/>
    <w:rsid w:val="00246088"/>
    <w:rsid w:val="002475C4"/>
    <w:rsid w:val="00247FEF"/>
    <w:rsid w:val="00252888"/>
    <w:rsid w:val="00253B57"/>
    <w:rsid w:val="0026034F"/>
    <w:rsid w:val="00260942"/>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5EF5"/>
    <w:rsid w:val="002A632D"/>
    <w:rsid w:val="002A6D38"/>
    <w:rsid w:val="002B0A0D"/>
    <w:rsid w:val="002B13F4"/>
    <w:rsid w:val="002B27FA"/>
    <w:rsid w:val="002B43A3"/>
    <w:rsid w:val="002B596D"/>
    <w:rsid w:val="002C1FC6"/>
    <w:rsid w:val="002C5329"/>
    <w:rsid w:val="002D0846"/>
    <w:rsid w:val="002D0A12"/>
    <w:rsid w:val="002D0B03"/>
    <w:rsid w:val="002D294D"/>
    <w:rsid w:val="002D6259"/>
    <w:rsid w:val="002D75A2"/>
    <w:rsid w:val="002E4B5A"/>
    <w:rsid w:val="002F1EA8"/>
    <w:rsid w:val="002F41E6"/>
    <w:rsid w:val="002F6D2E"/>
    <w:rsid w:val="0030020C"/>
    <w:rsid w:val="00300D51"/>
    <w:rsid w:val="00301BDD"/>
    <w:rsid w:val="00301DE9"/>
    <w:rsid w:val="00305B03"/>
    <w:rsid w:val="00307792"/>
    <w:rsid w:val="003111D9"/>
    <w:rsid w:val="00311D2D"/>
    <w:rsid w:val="0031338C"/>
    <w:rsid w:val="00315BC0"/>
    <w:rsid w:val="003177D8"/>
    <w:rsid w:val="00326118"/>
    <w:rsid w:val="003308BB"/>
    <w:rsid w:val="00330BE1"/>
    <w:rsid w:val="00331C3D"/>
    <w:rsid w:val="0033332D"/>
    <w:rsid w:val="00333AF4"/>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24E8"/>
    <w:rsid w:val="003737FB"/>
    <w:rsid w:val="0037570A"/>
    <w:rsid w:val="00382398"/>
    <w:rsid w:val="00382E95"/>
    <w:rsid w:val="00382F62"/>
    <w:rsid w:val="00382FE0"/>
    <w:rsid w:val="00383287"/>
    <w:rsid w:val="00383CCE"/>
    <w:rsid w:val="00384081"/>
    <w:rsid w:val="003918BD"/>
    <w:rsid w:val="00392541"/>
    <w:rsid w:val="003956F3"/>
    <w:rsid w:val="003A2536"/>
    <w:rsid w:val="003A2847"/>
    <w:rsid w:val="003A358D"/>
    <w:rsid w:val="003A3FEC"/>
    <w:rsid w:val="003A468E"/>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209F"/>
    <w:rsid w:val="003E3265"/>
    <w:rsid w:val="003E4A3F"/>
    <w:rsid w:val="003E55E2"/>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040C"/>
    <w:rsid w:val="00441407"/>
    <w:rsid w:val="00441972"/>
    <w:rsid w:val="00443948"/>
    <w:rsid w:val="00447421"/>
    <w:rsid w:val="0044751C"/>
    <w:rsid w:val="0044768C"/>
    <w:rsid w:val="004514CD"/>
    <w:rsid w:val="004518AC"/>
    <w:rsid w:val="004543B0"/>
    <w:rsid w:val="0045573A"/>
    <w:rsid w:val="0045738F"/>
    <w:rsid w:val="004603E9"/>
    <w:rsid w:val="0046064D"/>
    <w:rsid w:val="004612D9"/>
    <w:rsid w:val="00462214"/>
    <w:rsid w:val="00465174"/>
    <w:rsid w:val="004670EF"/>
    <w:rsid w:val="00467B95"/>
    <w:rsid w:val="004715EC"/>
    <w:rsid w:val="00471962"/>
    <w:rsid w:val="00473386"/>
    <w:rsid w:val="004750B6"/>
    <w:rsid w:val="00477CCB"/>
    <w:rsid w:val="004805F2"/>
    <w:rsid w:val="0048094E"/>
    <w:rsid w:val="0048390F"/>
    <w:rsid w:val="00483FFD"/>
    <w:rsid w:val="004842DD"/>
    <w:rsid w:val="00484520"/>
    <w:rsid w:val="004902D1"/>
    <w:rsid w:val="00490927"/>
    <w:rsid w:val="00490BF8"/>
    <w:rsid w:val="0049139F"/>
    <w:rsid w:val="00492E05"/>
    <w:rsid w:val="00494A0D"/>
    <w:rsid w:val="00496892"/>
    <w:rsid w:val="00497CC0"/>
    <w:rsid w:val="004A0333"/>
    <w:rsid w:val="004A1BB1"/>
    <w:rsid w:val="004A6B02"/>
    <w:rsid w:val="004B1D87"/>
    <w:rsid w:val="004B33AB"/>
    <w:rsid w:val="004C192E"/>
    <w:rsid w:val="004C25CC"/>
    <w:rsid w:val="004D0188"/>
    <w:rsid w:val="004D3CD1"/>
    <w:rsid w:val="004D423F"/>
    <w:rsid w:val="004D61E0"/>
    <w:rsid w:val="004D6384"/>
    <w:rsid w:val="004D6FB2"/>
    <w:rsid w:val="004E084B"/>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10D6D"/>
    <w:rsid w:val="00512839"/>
    <w:rsid w:val="0051365E"/>
    <w:rsid w:val="005200FF"/>
    <w:rsid w:val="005260B4"/>
    <w:rsid w:val="00526C2B"/>
    <w:rsid w:val="005271DB"/>
    <w:rsid w:val="00527B78"/>
    <w:rsid w:val="00530EA4"/>
    <w:rsid w:val="00532EFF"/>
    <w:rsid w:val="00533A77"/>
    <w:rsid w:val="0053466A"/>
    <w:rsid w:val="005346CE"/>
    <w:rsid w:val="00534F3A"/>
    <w:rsid w:val="00535536"/>
    <w:rsid w:val="00537415"/>
    <w:rsid w:val="005411B0"/>
    <w:rsid w:val="005420AD"/>
    <w:rsid w:val="00543710"/>
    <w:rsid w:val="00544044"/>
    <w:rsid w:val="0054412A"/>
    <w:rsid w:val="005445DB"/>
    <w:rsid w:val="00544D75"/>
    <w:rsid w:val="0054636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4D6E"/>
    <w:rsid w:val="00594E1A"/>
    <w:rsid w:val="0059510B"/>
    <w:rsid w:val="00596E41"/>
    <w:rsid w:val="00596F0D"/>
    <w:rsid w:val="005A2812"/>
    <w:rsid w:val="005A3B22"/>
    <w:rsid w:val="005A7D4D"/>
    <w:rsid w:val="005B0134"/>
    <w:rsid w:val="005B2927"/>
    <w:rsid w:val="005B5F79"/>
    <w:rsid w:val="005B668F"/>
    <w:rsid w:val="005C28E8"/>
    <w:rsid w:val="005C5770"/>
    <w:rsid w:val="005C5DF4"/>
    <w:rsid w:val="005C742C"/>
    <w:rsid w:val="005D499E"/>
    <w:rsid w:val="005E07DB"/>
    <w:rsid w:val="005E22D4"/>
    <w:rsid w:val="005E27C6"/>
    <w:rsid w:val="005E44EC"/>
    <w:rsid w:val="005E6080"/>
    <w:rsid w:val="005E6EAE"/>
    <w:rsid w:val="005E750B"/>
    <w:rsid w:val="005F4C39"/>
    <w:rsid w:val="00602AEB"/>
    <w:rsid w:val="0060314A"/>
    <w:rsid w:val="00603B20"/>
    <w:rsid w:val="00605AD1"/>
    <w:rsid w:val="006072A7"/>
    <w:rsid w:val="00607698"/>
    <w:rsid w:val="00610B21"/>
    <w:rsid w:val="00612248"/>
    <w:rsid w:val="006145A7"/>
    <w:rsid w:val="0061469B"/>
    <w:rsid w:val="00617D2D"/>
    <w:rsid w:val="00620431"/>
    <w:rsid w:val="00620557"/>
    <w:rsid w:val="006207D6"/>
    <w:rsid w:val="006218C2"/>
    <w:rsid w:val="00622351"/>
    <w:rsid w:val="00622857"/>
    <w:rsid w:val="00622CA8"/>
    <w:rsid w:val="00624333"/>
    <w:rsid w:val="006244B5"/>
    <w:rsid w:val="006250B5"/>
    <w:rsid w:val="00625B0A"/>
    <w:rsid w:val="0063060E"/>
    <w:rsid w:val="006316A2"/>
    <w:rsid w:val="0063235B"/>
    <w:rsid w:val="0063320F"/>
    <w:rsid w:val="006342DC"/>
    <w:rsid w:val="006348D7"/>
    <w:rsid w:val="0063643F"/>
    <w:rsid w:val="006403FF"/>
    <w:rsid w:val="00641058"/>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3E3D"/>
    <w:rsid w:val="00684DD9"/>
    <w:rsid w:val="00684E45"/>
    <w:rsid w:val="00685580"/>
    <w:rsid w:val="006872CB"/>
    <w:rsid w:val="006934C9"/>
    <w:rsid w:val="006B175E"/>
    <w:rsid w:val="006B6A57"/>
    <w:rsid w:val="006B739D"/>
    <w:rsid w:val="006C19FF"/>
    <w:rsid w:val="006C4752"/>
    <w:rsid w:val="006C7C11"/>
    <w:rsid w:val="006D26B6"/>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3FC5"/>
    <w:rsid w:val="007368F8"/>
    <w:rsid w:val="00740350"/>
    <w:rsid w:val="00741C18"/>
    <w:rsid w:val="007427F9"/>
    <w:rsid w:val="00742986"/>
    <w:rsid w:val="00745390"/>
    <w:rsid w:val="00746BFC"/>
    <w:rsid w:val="00750718"/>
    <w:rsid w:val="00753C78"/>
    <w:rsid w:val="00754EC4"/>
    <w:rsid w:val="0076325C"/>
    <w:rsid w:val="007672F5"/>
    <w:rsid w:val="007674BA"/>
    <w:rsid w:val="00773293"/>
    <w:rsid w:val="007736BB"/>
    <w:rsid w:val="00775E65"/>
    <w:rsid w:val="00780E05"/>
    <w:rsid w:val="00783556"/>
    <w:rsid w:val="00784F3F"/>
    <w:rsid w:val="00785513"/>
    <w:rsid w:val="00790F0C"/>
    <w:rsid w:val="00791433"/>
    <w:rsid w:val="0079225F"/>
    <w:rsid w:val="00792C53"/>
    <w:rsid w:val="00792DE3"/>
    <w:rsid w:val="007931FE"/>
    <w:rsid w:val="00796B66"/>
    <w:rsid w:val="007A1685"/>
    <w:rsid w:val="007A200F"/>
    <w:rsid w:val="007A2542"/>
    <w:rsid w:val="007A351C"/>
    <w:rsid w:val="007A3B08"/>
    <w:rsid w:val="007A5020"/>
    <w:rsid w:val="007A56C7"/>
    <w:rsid w:val="007A6BFF"/>
    <w:rsid w:val="007A7180"/>
    <w:rsid w:val="007B00C5"/>
    <w:rsid w:val="007B2220"/>
    <w:rsid w:val="007B4AAE"/>
    <w:rsid w:val="007B6903"/>
    <w:rsid w:val="007B78DD"/>
    <w:rsid w:val="007B7FA3"/>
    <w:rsid w:val="007C09BB"/>
    <w:rsid w:val="007C0EC5"/>
    <w:rsid w:val="007C1642"/>
    <w:rsid w:val="007C2C63"/>
    <w:rsid w:val="007C33CD"/>
    <w:rsid w:val="007C48FC"/>
    <w:rsid w:val="007C4B19"/>
    <w:rsid w:val="007C7565"/>
    <w:rsid w:val="007C7A20"/>
    <w:rsid w:val="007D28FC"/>
    <w:rsid w:val="007D4CB8"/>
    <w:rsid w:val="007D5114"/>
    <w:rsid w:val="007D6CD0"/>
    <w:rsid w:val="007D732B"/>
    <w:rsid w:val="007E27CF"/>
    <w:rsid w:val="007E28BC"/>
    <w:rsid w:val="007E33CF"/>
    <w:rsid w:val="007E34D8"/>
    <w:rsid w:val="007E45C5"/>
    <w:rsid w:val="007E470F"/>
    <w:rsid w:val="007E4DAA"/>
    <w:rsid w:val="007F037F"/>
    <w:rsid w:val="007F1907"/>
    <w:rsid w:val="007F233F"/>
    <w:rsid w:val="00800355"/>
    <w:rsid w:val="0080148D"/>
    <w:rsid w:val="00801551"/>
    <w:rsid w:val="008016F8"/>
    <w:rsid w:val="0080253E"/>
    <w:rsid w:val="008029EA"/>
    <w:rsid w:val="0080539F"/>
    <w:rsid w:val="00817365"/>
    <w:rsid w:val="0082273C"/>
    <w:rsid w:val="008227D6"/>
    <w:rsid w:val="00822BE8"/>
    <w:rsid w:val="008300B7"/>
    <w:rsid w:val="0083125B"/>
    <w:rsid w:val="00831322"/>
    <w:rsid w:val="008372AA"/>
    <w:rsid w:val="00841D2C"/>
    <w:rsid w:val="008423E0"/>
    <w:rsid w:val="0084548D"/>
    <w:rsid w:val="008454E8"/>
    <w:rsid w:val="00845B36"/>
    <w:rsid w:val="00845E7D"/>
    <w:rsid w:val="00851E9B"/>
    <w:rsid w:val="008566F7"/>
    <w:rsid w:val="008573EA"/>
    <w:rsid w:val="00857577"/>
    <w:rsid w:val="0085796F"/>
    <w:rsid w:val="00864585"/>
    <w:rsid w:val="00866754"/>
    <w:rsid w:val="0086700B"/>
    <w:rsid w:val="0087152F"/>
    <w:rsid w:val="00872EA1"/>
    <w:rsid w:val="00873C4F"/>
    <w:rsid w:val="00880541"/>
    <w:rsid w:val="00880DF4"/>
    <w:rsid w:val="008824C1"/>
    <w:rsid w:val="008838FC"/>
    <w:rsid w:val="008849FE"/>
    <w:rsid w:val="00885A5F"/>
    <w:rsid w:val="008869D6"/>
    <w:rsid w:val="00891A55"/>
    <w:rsid w:val="00892C03"/>
    <w:rsid w:val="00893D99"/>
    <w:rsid w:val="008943F7"/>
    <w:rsid w:val="00894C6D"/>
    <w:rsid w:val="008962BF"/>
    <w:rsid w:val="008A08D5"/>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53D9"/>
    <w:rsid w:val="008D7217"/>
    <w:rsid w:val="008D731E"/>
    <w:rsid w:val="008E128B"/>
    <w:rsid w:val="008E2D45"/>
    <w:rsid w:val="008E4B88"/>
    <w:rsid w:val="008E6776"/>
    <w:rsid w:val="008E7B76"/>
    <w:rsid w:val="008E7CD0"/>
    <w:rsid w:val="008F0486"/>
    <w:rsid w:val="008F168A"/>
    <w:rsid w:val="008F4BDE"/>
    <w:rsid w:val="008F4E9F"/>
    <w:rsid w:val="008F4EF3"/>
    <w:rsid w:val="008F5DE9"/>
    <w:rsid w:val="00901C5A"/>
    <w:rsid w:val="00902E86"/>
    <w:rsid w:val="00903900"/>
    <w:rsid w:val="00903B8E"/>
    <w:rsid w:val="009045F3"/>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0981"/>
    <w:rsid w:val="00941A39"/>
    <w:rsid w:val="009428E3"/>
    <w:rsid w:val="0094335F"/>
    <w:rsid w:val="009455FD"/>
    <w:rsid w:val="009456AE"/>
    <w:rsid w:val="0094728C"/>
    <w:rsid w:val="009473CA"/>
    <w:rsid w:val="00955928"/>
    <w:rsid w:val="009574F9"/>
    <w:rsid w:val="009639E9"/>
    <w:rsid w:val="009650C2"/>
    <w:rsid w:val="00966028"/>
    <w:rsid w:val="009706F3"/>
    <w:rsid w:val="00974535"/>
    <w:rsid w:val="00975CA2"/>
    <w:rsid w:val="00981C01"/>
    <w:rsid w:val="00981D7A"/>
    <w:rsid w:val="00983665"/>
    <w:rsid w:val="009858A9"/>
    <w:rsid w:val="00990012"/>
    <w:rsid w:val="00991788"/>
    <w:rsid w:val="00993A6E"/>
    <w:rsid w:val="009941D4"/>
    <w:rsid w:val="009A031B"/>
    <w:rsid w:val="009A2A36"/>
    <w:rsid w:val="009A2CA3"/>
    <w:rsid w:val="009A4DC8"/>
    <w:rsid w:val="009A5924"/>
    <w:rsid w:val="009A6DDC"/>
    <w:rsid w:val="009B0379"/>
    <w:rsid w:val="009B2EFD"/>
    <w:rsid w:val="009B571E"/>
    <w:rsid w:val="009B7BC0"/>
    <w:rsid w:val="009C0103"/>
    <w:rsid w:val="009C1682"/>
    <w:rsid w:val="009C1EBA"/>
    <w:rsid w:val="009C401C"/>
    <w:rsid w:val="009D1D87"/>
    <w:rsid w:val="009D1F77"/>
    <w:rsid w:val="009D499C"/>
    <w:rsid w:val="009D643B"/>
    <w:rsid w:val="009D684F"/>
    <w:rsid w:val="009D7020"/>
    <w:rsid w:val="009E04A6"/>
    <w:rsid w:val="009E05F0"/>
    <w:rsid w:val="009E0E95"/>
    <w:rsid w:val="009E1E02"/>
    <w:rsid w:val="009E3D4D"/>
    <w:rsid w:val="009E41DA"/>
    <w:rsid w:val="009E4665"/>
    <w:rsid w:val="009F1224"/>
    <w:rsid w:val="009F18B8"/>
    <w:rsid w:val="009F2AC3"/>
    <w:rsid w:val="009F3ABA"/>
    <w:rsid w:val="009F4E23"/>
    <w:rsid w:val="009F535A"/>
    <w:rsid w:val="009F56B6"/>
    <w:rsid w:val="009F5EA3"/>
    <w:rsid w:val="009F648D"/>
    <w:rsid w:val="009F6F7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1931"/>
    <w:rsid w:val="00A32A51"/>
    <w:rsid w:val="00A34BDA"/>
    <w:rsid w:val="00A36FA6"/>
    <w:rsid w:val="00A40CD9"/>
    <w:rsid w:val="00A425B4"/>
    <w:rsid w:val="00A45AB5"/>
    <w:rsid w:val="00A467B1"/>
    <w:rsid w:val="00A51002"/>
    <w:rsid w:val="00A5429D"/>
    <w:rsid w:val="00A55A3B"/>
    <w:rsid w:val="00A61496"/>
    <w:rsid w:val="00A636AA"/>
    <w:rsid w:val="00A64751"/>
    <w:rsid w:val="00A64DA1"/>
    <w:rsid w:val="00A6560E"/>
    <w:rsid w:val="00A664D3"/>
    <w:rsid w:val="00A704F2"/>
    <w:rsid w:val="00A70ABB"/>
    <w:rsid w:val="00A70AF1"/>
    <w:rsid w:val="00A715CE"/>
    <w:rsid w:val="00A71CCA"/>
    <w:rsid w:val="00A77ECC"/>
    <w:rsid w:val="00A803C3"/>
    <w:rsid w:val="00A81065"/>
    <w:rsid w:val="00A8166C"/>
    <w:rsid w:val="00A83E37"/>
    <w:rsid w:val="00A90C7E"/>
    <w:rsid w:val="00A92440"/>
    <w:rsid w:val="00AA1AE6"/>
    <w:rsid w:val="00AA1F74"/>
    <w:rsid w:val="00AA515C"/>
    <w:rsid w:val="00AA7E1D"/>
    <w:rsid w:val="00AB0966"/>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E726D"/>
    <w:rsid w:val="00AF0195"/>
    <w:rsid w:val="00AF0838"/>
    <w:rsid w:val="00AF4908"/>
    <w:rsid w:val="00AF4F70"/>
    <w:rsid w:val="00AF62A0"/>
    <w:rsid w:val="00AF6D2A"/>
    <w:rsid w:val="00B058DF"/>
    <w:rsid w:val="00B078C7"/>
    <w:rsid w:val="00B11DF2"/>
    <w:rsid w:val="00B11FAE"/>
    <w:rsid w:val="00B142C3"/>
    <w:rsid w:val="00B150F8"/>
    <w:rsid w:val="00B15776"/>
    <w:rsid w:val="00B25C45"/>
    <w:rsid w:val="00B2641E"/>
    <w:rsid w:val="00B277DE"/>
    <w:rsid w:val="00B30328"/>
    <w:rsid w:val="00B30588"/>
    <w:rsid w:val="00B306A7"/>
    <w:rsid w:val="00B328BF"/>
    <w:rsid w:val="00B36F72"/>
    <w:rsid w:val="00B460D5"/>
    <w:rsid w:val="00B474CE"/>
    <w:rsid w:val="00B47814"/>
    <w:rsid w:val="00B52260"/>
    <w:rsid w:val="00B52E82"/>
    <w:rsid w:val="00B57895"/>
    <w:rsid w:val="00B607E6"/>
    <w:rsid w:val="00B61C8F"/>
    <w:rsid w:val="00B6311F"/>
    <w:rsid w:val="00B63728"/>
    <w:rsid w:val="00B639A3"/>
    <w:rsid w:val="00B64DDE"/>
    <w:rsid w:val="00B67486"/>
    <w:rsid w:val="00B6763F"/>
    <w:rsid w:val="00B67B6F"/>
    <w:rsid w:val="00B67C5C"/>
    <w:rsid w:val="00B72739"/>
    <w:rsid w:val="00B739F2"/>
    <w:rsid w:val="00B7615B"/>
    <w:rsid w:val="00B80935"/>
    <w:rsid w:val="00B82D33"/>
    <w:rsid w:val="00B83935"/>
    <w:rsid w:val="00B849B8"/>
    <w:rsid w:val="00B850C4"/>
    <w:rsid w:val="00B85610"/>
    <w:rsid w:val="00B85DA8"/>
    <w:rsid w:val="00B87429"/>
    <w:rsid w:val="00B9034F"/>
    <w:rsid w:val="00B90B9E"/>
    <w:rsid w:val="00B92E4B"/>
    <w:rsid w:val="00B93A84"/>
    <w:rsid w:val="00B93D82"/>
    <w:rsid w:val="00B96235"/>
    <w:rsid w:val="00B97782"/>
    <w:rsid w:val="00BA09AA"/>
    <w:rsid w:val="00BA4C8B"/>
    <w:rsid w:val="00BA4D5F"/>
    <w:rsid w:val="00BA5A28"/>
    <w:rsid w:val="00BA5B26"/>
    <w:rsid w:val="00BB0162"/>
    <w:rsid w:val="00BB0944"/>
    <w:rsid w:val="00BB1837"/>
    <w:rsid w:val="00BB2993"/>
    <w:rsid w:val="00BB31D8"/>
    <w:rsid w:val="00BB6C02"/>
    <w:rsid w:val="00BB7241"/>
    <w:rsid w:val="00BC2CE7"/>
    <w:rsid w:val="00BC6C31"/>
    <w:rsid w:val="00BC7418"/>
    <w:rsid w:val="00BC7DAF"/>
    <w:rsid w:val="00BD04F8"/>
    <w:rsid w:val="00BD08DA"/>
    <w:rsid w:val="00BD2F7D"/>
    <w:rsid w:val="00BD305E"/>
    <w:rsid w:val="00BD3FCB"/>
    <w:rsid w:val="00BD504B"/>
    <w:rsid w:val="00BD5FDB"/>
    <w:rsid w:val="00BD6A10"/>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405D"/>
    <w:rsid w:val="00C246F4"/>
    <w:rsid w:val="00C24C97"/>
    <w:rsid w:val="00C26358"/>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159E"/>
    <w:rsid w:val="00C6617E"/>
    <w:rsid w:val="00C664A9"/>
    <w:rsid w:val="00C678BA"/>
    <w:rsid w:val="00C7093A"/>
    <w:rsid w:val="00C7154A"/>
    <w:rsid w:val="00C72BF1"/>
    <w:rsid w:val="00C73980"/>
    <w:rsid w:val="00C73DF5"/>
    <w:rsid w:val="00C7466B"/>
    <w:rsid w:val="00C74716"/>
    <w:rsid w:val="00C81A0A"/>
    <w:rsid w:val="00C83ABE"/>
    <w:rsid w:val="00C869E2"/>
    <w:rsid w:val="00C900C6"/>
    <w:rsid w:val="00C91D72"/>
    <w:rsid w:val="00C9403E"/>
    <w:rsid w:val="00C96010"/>
    <w:rsid w:val="00C96DE9"/>
    <w:rsid w:val="00C96E28"/>
    <w:rsid w:val="00C97314"/>
    <w:rsid w:val="00CA00F7"/>
    <w:rsid w:val="00CA0F3C"/>
    <w:rsid w:val="00CA1C85"/>
    <w:rsid w:val="00CA4AA6"/>
    <w:rsid w:val="00CA503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537E"/>
    <w:rsid w:val="00CF634D"/>
    <w:rsid w:val="00CF7557"/>
    <w:rsid w:val="00CF7668"/>
    <w:rsid w:val="00CF7B80"/>
    <w:rsid w:val="00D00170"/>
    <w:rsid w:val="00D00E8C"/>
    <w:rsid w:val="00D02A39"/>
    <w:rsid w:val="00D075AE"/>
    <w:rsid w:val="00D12BF3"/>
    <w:rsid w:val="00D12CB6"/>
    <w:rsid w:val="00D13773"/>
    <w:rsid w:val="00D13F78"/>
    <w:rsid w:val="00D164BD"/>
    <w:rsid w:val="00D25089"/>
    <w:rsid w:val="00D2731E"/>
    <w:rsid w:val="00D27E89"/>
    <w:rsid w:val="00D3042B"/>
    <w:rsid w:val="00D316BA"/>
    <w:rsid w:val="00D3192F"/>
    <w:rsid w:val="00D3197A"/>
    <w:rsid w:val="00D3232A"/>
    <w:rsid w:val="00D37DDD"/>
    <w:rsid w:val="00D41A93"/>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66F7"/>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71C"/>
    <w:rsid w:val="00DB787F"/>
    <w:rsid w:val="00DB7E68"/>
    <w:rsid w:val="00DC1AF8"/>
    <w:rsid w:val="00DC3EAE"/>
    <w:rsid w:val="00DC6B26"/>
    <w:rsid w:val="00DD1BF5"/>
    <w:rsid w:val="00DD474A"/>
    <w:rsid w:val="00DD53A0"/>
    <w:rsid w:val="00DD65DC"/>
    <w:rsid w:val="00DE0429"/>
    <w:rsid w:val="00DE0B72"/>
    <w:rsid w:val="00DE2518"/>
    <w:rsid w:val="00DE2D51"/>
    <w:rsid w:val="00DE720D"/>
    <w:rsid w:val="00DF08E3"/>
    <w:rsid w:val="00DF19E1"/>
    <w:rsid w:val="00DF1A25"/>
    <w:rsid w:val="00DF314D"/>
    <w:rsid w:val="00DF3894"/>
    <w:rsid w:val="00DF4416"/>
    <w:rsid w:val="00DF5742"/>
    <w:rsid w:val="00DF7A03"/>
    <w:rsid w:val="00E01657"/>
    <w:rsid w:val="00E04DBC"/>
    <w:rsid w:val="00E060FF"/>
    <w:rsid w:val="00E068A5"/>
    <w:rsid w:val="00E06F05"/>
    <w:rsid w:val="00E12E18"/>
    <w:rsid w:val="00E142EC"/>
    <w:rsid w:val="00E14521"/>
    <w:rsid w:val="00E14768"/>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5BC1"/>
    <w:rsid w:val="00E47308"/>
    <w:rsid w:val="00E50B3C"/>
    <w:rsid w:val="00E61684"/>
    <w:rsid w:val="00E62A34"/>
    <w:rsid w:val="00E65D62"/>
    <w:rsid w:val="00E66647"/>
    <w:rsid w:val="00E6787B"/>
    <w:rsid w:val="00E725FE"/>
    <w:rsid w:val="00E72F15"/>
    <w:rsid w:val="00E73D97"/>
    <w:rsid w:val="00E7461B"/>
    <w:rsid w:val="00E74E0F"/>
    <w:rsid w:val="00E74F16"/>
    <w:rsid w:val="00E75A03"/>
    <w:rsid w:val="00E77BF8"/>
    <w:rsid w:val="00E835BF"/>
    <w:rsid w:val="00E85742"/>
    <w:rsid w:val="00E85A3F"/>
    <w:rsid w:val="00E85EE4"/>
    <w:rsid w:val="00E87A7B"/>
    <w:rsid w:val="00E94446"/>
    <w:rsid w:val="00E95D40"/>
    <w:rsid w:val="00E97DD1"/>
    <w:rsid w:val="00EA0BB7"/>
    <w:rsid w:val="00EA33AA"/>
    <w:rsid w:val="00EA74AC"/>
    <w:rsid w:val="00EA74CA"/>
    <w:rsid w:val="00EB1C3C"/>
    <w:rsid w:val="00EB25F5"/>
    <w:rsid w:val="00EB5D04"/>
    <w:rsid w:val="00EB7A64"/>
    <w:rsid w:val="00EC0A31"/>
    <w:rsid w:val="00EC0FC7"/>
    <w:rsid w:val="00EC1D98"/>
    <w:rsid w:val="00EC3D1C"/>
    <w:rsid w:val="00EC532D"/>
    <w:rsid w:val="00ED09E5"/>
    <w:rsid w:val="00ED0CAB"/>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4BB"/>
    <w:rsid w:val="00F21B1F"/>
    <w:rsid w:val="00F21F12"/>
    <w:rsid w:val="00F22919"/>
    <w:rsid w:val="00F2496E"/>
    <w:rsid w:val="00F25C13"/>
    <w:rsid w:val="00F33556"/>
    <w:rsid w:val="00F3780E"/>
    <w:rsid w:val="00F4121B"/>
    <w:rsid w:val="00F46499"/>
    <w:rsid w:val="00F509D2"/>
    <w:rsid w:val="00F52060"/>
    <w:rsid w:val="00F52527"/>
    <w:rsid w:val="00F54C76"/>
    <w:rsid w:val="00F554B6"/>
    <w:rsid w:val="00F557E2"/>
    <w:rsid w:val="00F55815"/>
    <w:rsid w:val="00F5689C"/>
    <w:rsid w:val="00F57AA4"/>
    <w:rsid w:val="00F617FD"/>
    <w:rsid w:val="00F62F2E"/>
    <w:rsid w:val="00F63CA5"/>
    <w:rsid w:val="00F64B78"/>
    <w:rsid w:val="00F660AF"/>
    <w:rsid w:val="00F70558"/>
    <w:rsid w:val="00F726B1"/>
    <w:rsid w:val="00F73B9C"/>
    <w:rsid w:val="00F73DFE"/>
    <w:rsid w:val="00F74319"/>
    <w:rsid w:val="00F768A1"/>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B10F5"/>
    <w:rsid w:val="00FB1539"/>
    <w:rsid w:val="00FB3AA1"/>
    <w:rsid w:val="00FC0234"/>
    <w:rsid w:val="00FC2A1C"/>
    <w:rsid w:val="00FD06D1"/>
    <w:rsid w:val="00FD0AA5"/>
    <w:rsid w:val="00FD2D5D"/>
    <w:rsid w:val="00FD4E71"/>
    <w:rsid w:val="00FE0AAA"/>
    <w:rsid w:val="00FE33C2"/>
    <w:rsid w:val="00FE7E01"/>
    <w:rsid w:val="00FF0F09"/>
    <w:rsid w:val="00FF1275"/>
    <w:rsid w:val="00FF1C64"/>
    <w:rsid w:val="00FF34CD"/>
    <w:rsid w:val="00FF4C44"/>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6145A7"/>
    <w:pPr>
      <w:keepNext/>
      <w:numPr>
        <w:ilvl w:val="2"/>
        <w:numId w:val="15"/>
      </w:numPr>
      <w:spacing w:before="120"/>
      <w:ind w:left="562" w:hanging="562"/>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6145A7"/>
    <w:rPr>
      <w:sz w:val="22"/>
      <w:szCs w:val="22"/>
      <w:lang w:val="en-GB"/>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rPr>
  </w:style>
  <w:style w:type="character" w:customStyle="1" w:styleId="Heading4Char">
    <w:name w:val="Heading 4 Char"/>
    <w:link w:val="Heading4"/>
    <w:rsid w:val="00792DE3"/>
    <w:rPr>
      <w:snapToGrid w:val="0"/>
      <w:sz w:val="22"/>
      <w:szCs w:val="22"/>
      <w:lang w:val="en-GB"/>
    </w:rPr>
  </w:style>
  <w:style w:type="character" w:customStyle="1" w:styleId="Heading6Char">
    <w:name w:val="Heading 6 Char"/>
    <w:link w:val="Heading6"/>
    <w:semiHidden/>
    <w:rsid w:val="00E97DD1"/>
    <w:rPr>
      <w:rFonts w:ascii="Calibri" w:hAnsi="Calibri"/>
      <w:b/>
      <w:bCs/>
      <w:snapToGrid w:val="0"/>
      <w:sz w:val="22"/>
      <w:szCs w:val="22"/>
      <w:lang w:val="en-GB"/>
    </w:rPr>
  </w:style>
  <w:style w:type="character" w:customStyle="1" w:styleId="Heading9Char">
    <w:name w:val="Heading 9 Char"/>
    <w:link w:val="Heading9"/>
    <w:semiHidden/>
    <w:rsid w:val="00E97DD1"/>
    <w:rPr>
      <w:rFonts w:ascii="Cambria" w:hAnsi="Cambria"/>
      <w:snapToGrid w:val="0"/>
      <w:sz w:val="22"/>
      <w:szCs w:val="22"/>
      <w:lang w:val="en-GB"/>
    </w:rPr>
  </w:style>
  <w:style w:type="character" w:styleId="Emphasis">
    <w:name w:val="Emphasis"/>
    <w:uiPriority w:val="20"/>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customStyle="1" w:styleId="UnresolvedMention1">
    <w:name w:val="Unresolved Mention1"/>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mailto:IPAprojects@customs.gov.mk" TargetMode="External"/><Relationship Id="rId18" Type="http://schemas.openxmlformats.org/officeDocument/2006/relationships/hyperlink" Target="https://wikis.ec.europa.eu/display/ExactExternalWiki/Annex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IPAprojects@customs.gov.mk" TargetMode="External"/><Relationship Id="rId2" Type="http://schemas.openxmlformats.org/officeDocument/2006/relationships/numbering" Target="numbering.xml"/><Relationship Id="rId16" Type="http://schemas.openxmlformats.org/officeDocument/2006/relationships/hyperlink" Target="https://ec.europa.eu/info/funding-tenders/opportunities/portal/screen/how-to-participate/participant-registe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ustoms.gov.mk/mk-MK/pocetna/za-nas/megjunarodna-sorabotka/ipa-proekti.nspx/" TargetMode="External"/><Relationship Id="rId10" Type="http://schemas.openxmlformats.org/officeDocument/2006/relationships/footer" Target="footer2.xm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ustoms.gov.mk/mk-MK/pocetna/za-nas/megjunarodna-sorabotka/ipa-proekti.nsp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1B6D1-838E-403A-AC3A-927DC0FF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11072</TotalTime>
  <Pages>22</Pages>
  <Words>7952</Words>
  <Characters>45328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53174</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Marija Trajanovska</cp:lastModifiedBy>
  <cp:revision>140</cp:revision>
  <cp:lastPrinted>2018-11-08T15:51:00Z</cp:lastPrinted>
  <dcterms:created xsi:type="dcterms:W3CDTF">2024-06-19T18:32:00Z</dcterms:created>
  <dcterms:modified xsi:type="dcterms:W3CDTF">2026-03-16T14:26:00Z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